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95" w:rsidRDefault="00D87895">
      <w:pPr>
        <w:pStyle w:val="a3"/>
        <w:ind w:left="0" w:firstLine="0"/>
        <w:jc w:val="left"/>
      </w:pPr>
    </w:p>
    <w:p w:rsidR="00D87895" w:rsidRDefault="00D87895">
      <w:pPr>
        <w:pStyle w:val="a3"/>
        <w:spacing w:before="4"/>
        <w:ind w:left="0" w:firstLine="0"/>
        <w:jc w:val="left"/>
      </w:pPr>
    </w:p>
    <w:p w:rsidR="008C2DDC" w:rsidRDefault="008C2DDC" w:rsidP="008C2DDC">
      <w:pPr>
        <w:pStyle w:val="a3"/>
        <w:spacing w:line="242" w:lineRule="auto"/>
        <w:ind w:left="744" w:right="664" w:firstLine="0"/>
        <w:jc w:val="center"/>
      </w:pPr>
      <w:r>
        <w:t>УПРАВЛЕНИЕ ОБРАЗОВАНИЯ АДМИНИСТРАЦИИ</w:t>
      </w:r>
    </w:p>
    <w:p w:rsidR="008C2DDC" w:rsidRDefault="008C2DDC" w:rsidP="008C2DDC">
      <w:pPr>
        <w:pStyle w:val="a3"/>
        <w:spacing w:line="242" w:lineRule="auto"/>
        <w:ind w:left="744" w:right="664" w:firstLine="0"/>
        <w:jc w:val="center"/>
      </w:pPr>
      <w:r>
        <w:t>КРАСНОБАКОВСКОГО МУНИЦИПАЛЬНОГО ОКРУГА</w:t>
      </w:r>
    </w:p>
    <w:p w:rsidR="008C2DDC" w:rsidRDefault="008C2DDC" w:rsidP="008C2DDC">
      <w:pPr>
        <w:pStyle w:val="a3"/>
        <w:pBdr>
          <w:bottom w:val="single" w:sz="12" w:space="1" w:color="auto"/>
        </w:pBdr>
        <w:spacing w:line="242" w:lineRule="auto"/>
        <w:ind w:left="744" w:right="664" w:firstLine="0"/>
        <w:jc w:val="center"/>
      </w:pPr>
      <w:r>
        <w:t>НИЖЕГОРОДСКОЙ ОБЛАСТИ</w:t>
      </w:r>
    </w:p>
    <w:p w:rsidR="008C2DDC" w:rsidRDefault="008C2DDC" w:rsidP="008C2DDC">
      <w:pPr>
        <w:pStyle w:val="a3"/>
        <w:spacing w:line="242" w:lineRule="auto"/>
        <w:ind w:left="744" w:right="664" w:firstLine="0"/>
        <w:jc w:val="center"/>
      </w:pPr>
    </w:p>
    <w:p w:rsidR="008C2DDC" w:rsidRDefault="008C2DDC" w:rsidP="008C2DDC">
      <w:pPr>
        <w:pStyle w:val="a3"/>
        <w:spacing w:before="8"/>
        <w:ind w:firstLine="0"/>
        <w:jc w:val="left"/>
        <w:rPr>
          <w:sz w:val="25"/>
        </w:rPr>
      </w:pPr>
    </w:p>
    <w:p w:rsidR="008C2DDC" w:rsidRDefault="008C2DDC" w:rsidP="008C2DDC">
      <w:pPr>
        <w:pStyle w:val="a3"/>
        <w:spacing w:before="1"/>
        <w:ind w:left="4060" w:right="4057" w:firstLine="0"/>
        <w:jc w:val="center"/>
      </w:pPr>
      <w:r>
        <w:t>П</w:t>
      </w:r>
      <w:r>
        <w:rPr>
          <w:spacing w:val="-4"/>
        </w:rPr>
        <w:t xml:space="preserve"> </w:t>
      </w:r>
      <w:r>
        <w:t>Р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</w:t>
      </w:r>
    </w:p>
    <w:p w:rsidR="008C2DDC" w:rsidRDefault="008C2DDC" w:rsidP="008C2DDC">
      <w:pPr>
        <w:pStyle w:val="a3"/>
        <w:spacing w:before="10"/>
        <w:ind w:firstLine="0"/>
        <w:jc w:val="left"/>
        <w:rPr>
          <w:sz w:val="27"/>
        </w:rPr>
      </w:pPr>
    </w:p>
    <w:p w:rsidR="008C2DDC" w:rsidRDefault="008C2DDC" w:rsidP="008C2DDC">
      <w:pPr>
        <w:pStyle w:val="a3"/>
        <w:tabs>
          <w:tab w:val="left" w:pos="8441"/>
        </w:tabs>
        <w:ind w:left="191" w:firstLine="0"/>
        <w:jc w:val="left"/>
      </w:pPr>
      <w:r>
        <w:t>_____________                                                                                        №</w:t>
      </w:r>
      <w:r>
        <w:rPr>
          <w:spacing w:val="-2"/>
        </w:rPr>
        <w:t xml:space="preserve"> </w:t>
      </w:r>
      <w:r>
        <w:t xml:space="preserve"> ______</w:t>
      </w:r>
    </w:p>
    <w:p w:rsidR="008C2DDC" w:rsidRDefault="008C2DDC" w:rsidP="008C2DDC">
      <w:pPr>
        <w:pStyle w:val="a3"/>
        <w:ind w:firstLine="0"/>
        <w:jc w:val="left"/>
      </w:pPr>
    </w:p>
    <w:p w:rsidR="008C2DDC" w:rsidRDefault="008C2DDC" w:rsidP="008C2DDC">
      <w:pPr>
        <w:pStyle w:val="a3"/>
        <w:spacing w:line="322" w:lineRule="exact"/>
        <w:ind w:left="119" w:firstLine="0"/>
        <w:jc w:val="left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положения</w:t>
      </w:r>
    </w:p>
    <w:p w:rsidR="008C2DDC" w:rsidRDefault="008C2DDC" w:rsidP="008C2DDC">
      <w:pPr>
        <w:pStyle w:val="a3"/>
        <w:jc w:val="left"/>
        <w:rPr>
          <w:spacing w:val="-7"/>
        </w:rPr>
      </w:pPr>
      <w:r>
        <w:t>О</w:t>
      </w:r>
      <w:r>
        <w:rPr>
          <w:spacing w:val="-7"/>
        </w:rPr>
        <w:t>б информационно-диагностическом центре</w:t>
      </w:r>
    </w:p>
    <w:p w:rsidR="008C2DDC" w:rsidRDefault="008C2DDC" w:rsidP="008C2DDC">
      <w:pPr>
        <w:pStyle w:val="a3"/>
        <w:jc w:val="left"/>
        <w:rPr>
          <w:sz w:val="27"/>
        </w:rPr>
      </w:pPr>
    </w:p>
    <w:p w:rsidR="008C2DDC" w:rsidRDefault="00D31C14" w:rsidP="00D31C14">
      <w:pPr>
        <w:pStyle w:val="a3"/>
        <w:spacing w:before="5"/>
        <w:ind w:left="0" w:firstLine="720"/>
      </w:pPr>
      <w:r>
        <w:t>В целях методического обеспечения содержания образования, реализуемого в районе, в условиях внедрения новых федеральных государственных образовательных стандартов, а также освоения новых продуктивных педагогических технологий и создания условий для развития педагогического творчества</w:t>
      </w:r>
      <w:r w:rsidR="00CF4171">
        <w:t xml:space="preserve"> </w:t>
      </w:r>
    </w:p>
    <w:p w:rsidR="00D31C14" w:rsidRDefault="00D31C14" w:rsidP="00D31C14">
      <w:pPr>
        <w:pStyle w:val="a3"/>
        <w:spacing w:before="5"/>
        <w:ind w:left="0" w:firstLine="720"/>
      </w:pPr>
    </w:p>
    <w:p w:rsidR="008C2DDC" w:rsidRDefault="008C2DDC" w:rsidP="008C2DDC">
      <w:pPr>
        <w:pStyle w:val="a3"/>
        <w:spacing w:line="322" w:lineRule="exact"/>
        <w:ind w:left="119" w:firstLine="0"/>
        <w:jc w:val="left"/>
      </w:pPr>
      <w:r w:rsidRPr="00F3290A">
        <w:t>ПРИКАЗЫВАЮ:</w:t>
      </w:r>
    </w:p>
    <w:p w:rsidR="00D31C14" w:rsidRPr="00F3290A" w:rsidRDefault="00D31C14" w:rsidP="008C2DDC">
      <w:pPr>
        <w:pStyle w:val="a3"/>
        <w:spacing w:line="322" w:lineRule="exact"/>
        <w:ind w:left="119" w:firstLine="0"/>
        <w:jc w:val="left"/>
      </w:pPr>
    </w:p>
    <w:p w:rsidR="008C2DDC" w:rsidRPr="00F3290A" w:rsidRDefault="008C2DDC" w:rsidP="008C2DDC">
      <w:pPr>
        <w:pStyle w:val="a4"/>
        <w:numPr>
          <w:ilvl w:val="0"/>
          <w:numId w:val="2"/>
        </w:numPr>
        <w:tabs>
          <w:tab w:val="left" w:pos="826"/>
        </w:tabs>
        <w:ind w:right="116" w:hanging="360"/>
        <w:jc w:val="both"/>
        <w:rPr>
          <w:sz w:val="24"/>
          <w:szCs w:val="24"/>
        </w:rPr>
      </w:pPr>
      <w:r w:rsidRPr="00F3290A">
        <w:rPr>
          <w:sz w:val="24"/>
          <w:szCs w:val="24"/>
        </w:rPr>
        <w:t>Утвердить</w:t>
      </w:r>
      <w:r w:rsidRPr="00F3290A">
        <w:rPr>
          <w:spacing w:val="1"/>
          <w:sz w:val="24"/>
          <w:szCs w:val="24"/>
        </w:rPr>
        <w:t xml:space="preserve"> </w:t>
      </w:r>
      <w:r w:rsidRPr="00F3290A">
        <w:rPr>
          <w:sz w:val="24"/>
          <w:szCs w:val="24"/>
        </w:rPr>
        <w:t>положение</w:t>
      </w:r>
      <w:r w:rsidRPr="00F3290A">
        <w:rPr>
          <w:spacing w:val="1"/>
          <w:sz w:val="24"/>
          <w:szCs w:val="24"/>
        </w:rPr>
        <w:t xml:space="preserve"> </w:t>
      </w:r>
      <w:r w:rsidRPr="00F3290A">
        <w:rPr>
          <w:sz w:val="24"/>
          <w:szCs w:val="24"/>
        </w:rPr>
        <w:t>о</w:t>
      </w:r>
      <w:r w:rsidR="00D31C14">
        <w:rPr>
          <w:sz w:val="24"/>
          <w:szCs w:val="24"/>
        </w:rPr>
        <w:t xml:space="preserve">б </w:t>
      </w:r>
      <w:r w:rsidR="00D31C14">
        <w:rPr>
          <w:spacing w:val="1"/>
          <w:sz w:val="24"/>
          <w:szCs w:val="24"/>
        </w:rPr>
        <w:t>информационно-диагностическом центре</w:t>
      </w:r>
      <w:r w:rsidRPr="00F3290A">
        <w:rPr>
          <w:spacing w:val="1"/>
          <w:sz w:val="24"/>
          <w:szCs w:val="24"/>
        </w:rPr>
        <w:t xml:space="preserve"> </w:t>
      </w:r>
      <w:r w:rsidR="00D31C14">
        <w:rPr>
          <w:sz w:val="24"/>
          <w:szCs w:val="24"/>
        </w:rPr>
        <w:t>Управления образования</w:t>
      </w:r>
      <w:r w:rsidRPr="00F3290A">
        <w:rPr>
          <w:spacing w:val="-2"/>
          <w:sz w:val="24"/>
          <w:szCs w:val="24"/>
        </w:rPr>
        <w:t xml:space="preserve"> </w:t>
      </w:r>
      <w:r w:rsidRPr="00F3290A">
        <w:rPr>
          <w:sz w:val="24"/>
          <w:szCs w:val="24"/>
        </w:rPr>
        <w:t>Краснобаковского муниципального округа</w:t>
      </w:r>
      <w:r w:rsidRPr="00F3290A">
        <w:rPr>
          <w:spacing w:val="-2"/>
          <w:sz w:val="24"/>
          <w:szCs w:val="24"/>
        </w:rPr>
        <w:t xml:space="preserve"> </w:t>
      </w:r>
      <w:r w:rsidRPr="00F3290A">
        <w:rPr>
          <w:sz w:val="24"/>
          <w:szCs w:val="24"/>
        </w:rPr>
        <w:t>(приложение).</w:t>
      </w:r>
    </w:p>
    <w:p w:rsidR="008C2DDC" w:rsidRPr="00F3290A" w:rsidRDefault="008C2DDC" w:rsidP="008C2DDC">
      <w:pPr>
        <w:pStyle w:val="a4"/>
        <w:numPr>
          <w:ilvl w:val="0"/>
          <w:numId w:val="2"/>
        </w:numPr>
        <w:tabs>
          <w:tab w:val="left" w:pos="826"/>
        </w:tabs>
        <w:ind w:right="414" w:hanging="360"/>
        <w:jc w:val="both"/>
        <w:rPr>
          <w:sz w:val="24"/>
          <w:szCs w:val="24"/>
        </w:rPr>
      </w:pPr>
      <w:r w:rsidRPr="00F3290A">
        <w:rPr>
          <w:sz w:val="24"/>
          <w:szCs w:val="24"/>
        </w:rPr>
        <w:t>Заведующему</w:t>
      </w:r>
      <w:r w:rsidRPr="00F3290A">
        <w:rPr>
          <w:spacing w:val="-3"/>
          <w:sz w:val="24"/>
          <w:szCs w:val="24"/>
        </w:rPr>
        <w:t xml:space="preserve"> </w:t>
      </w:r>
      <w:r w:rsidRPr="00F3290A">
        <w:rPr>
          <w:sz w:val="24"/>
          <w:szCs w:val="24"/>
        </w:rPr>
        <w:t>ИДЦ</w:t>
      </w:r>
      <w:r w:rsidRPr="00F3290A">
        <w:rPr>
          <w:spacing w:val="-8"/>
          <w:sz w:val="24"/>
          <w:szCs w:val="24"/>
        </w:rPr>
        <w:t xml:space="preserve"> </w:t>
      </w:r>
      <w:r w:rsidRPr="00F3290A">
        <w:rPr>
          <w:sz w:val="24"/>
          <w:szCs w:val="24"/>
        </w:rPr>
        <w:t>организовывать</w:t>
      </w:r>
      <w:r w:rsidRPr="00F3290A">
        <w:rPr>
          <w:spacing w:val="-6"/>
          <w:sz w:val="24"/>
          <w:szCs w:val="24"/>
        </w:rPr>
        <w:t xml:space="preserve"> </w:t>
      </w:r>
      <w:r w:rsidR="00D31C14">
        <w:rPr>
          <w:sz w:val="24"/>
          <w:szCs w:val="24"/>
        </w:rPr>
        <w:t>работу</w:t>
      </w:r>
      <w:r w:rsidRPr="00F3290A">
        <w:rPr>
          <w:spacing w:val="-3"/>
          <w:sz w:val="24"/>
          <w:szCs w:val="24"/>
        </w:rPr>
        <w:t xml:space="preserve"> </w:t>
      </w:r>
      <w:r w:rsidRPr="00F3290A">
        <w:rPr>
          <w:sz w:val="24"/>
          <w:szCs w:val="24"/>
        </w:rPr>
        <w:t>в</w:t>
      </w:r>
      <w:r w:rsidR="00D31C14">
        <w:rPr>
          <w:sz w:val="24"/>
          <w:szCs w:val="24"/>
        </w:rPr>
        <w:t xml:space="preserve"> </w:t>
      </w:r>
      <w:r w:rsidRPr="00F3290A">
        <w:rPr>
          <w:spacing w:val="-68"/>
          <w:sz w:val="24"/>
          <w:szCs w:val="24"/>
        </w:rPr>
        <w:t xml:space="preserve"> </w:t>
      </w:r>
      <w:r w:rsidRPr="00F3290A">
        <w:rPr>
          <w:sz w:val="24"/>
          <w:szCs w:val="24"/>
        </w:rPr>
        <w:t>соответствии с</w:t>
      </w:r>
      <w:r w:rsidRPr="00F3290A">
        <w:rPr>
          <w:spacing w:val="2"/>
          <w:sz w:val="24"/>
          <w:szCs w:val="24"/>
        </w:rPr>
        <w:t xml:space="preserve"> </w:t>
      </w:r>
      <w:r w:rsidRPr="00F3290A">
        <w:rPr>
          <w:sz w:val="24"/>
          <w:szCs w:val="24"/>
        </w:rPr>
        <w:t>данным</w:t>
      </w:r>
      <w:r w:rsidRPr="00F3290A">
        <w:rPr>
          <w:spacing w:val="1"/>
          <w:sz w:val="24"/>
          <w:szCs w:val="24"/>
        </w:rPr>
        <w:t xml:space="preserve"> </w:t>
      </w:r>
      <w:r w:rsidRPr="00F3290A">
        <w:rPr>
          <w:sz w:val="24"/>
          <w:szCs w:val="24"/>
        </w:rPr>
        <w:t>положением.</w:t>
      </w:r>
    </w:p>
    <w:p w:rsidR="008C2DDC" w:rsidRPr="00F3290A" w:rsidRDefault="008C2DDC" w:rsidP="008C2DDC">
      <w:pPr>
        <w:pStyle w:val="a4"/>
        <w:numPr>
          <w:ilvl w:val="0"/>
          <w:numId w:val="2"/>
        </w:numPr>
        <w:tabs>
          <w:tab w:val="left" w:pos="826"/>
        </w:tabs>
        <w:spacing w:line="321" w:lineRule="exact"/>
        <w:ind w:left="825"/>
        <w:jc w:val="both"/>
        <w:rPr>
          <w:sz w:val="24"/>
          <w:szCs w:val="24"/>
        </w:rPr>
      </w:pPr>
      <w:r w:rsidRPr="00F3290A">
        <w:rPr>
          <w:sz w:val="24"/>
          <w:szCs w:val="24"/>
        </w:rPr>
        <w:t>Контроль</w:t>
      </w:r>
      <w:r w:rsidRPr="00F3290A">
        <w:rPr>
          <w:spacing w:val="-6"/>
          <w:sz w:val="24"/>
          <w:szCs w:val="24"/>
        </w:rPr>
        <w:t xml:space="preserve"> </w:t>
      </w:r>
      <w:r w:rsidRPr="00F3290A">
        <w:rPr>
          <w:sz w:val="24"/>
          <w:szCs w:val="24"/>
        </w:rPr>
        <w:t>за</w:t>
      </w:r>
      <w:r w:rsidRPr="00F3290A">
        <w:rPr>
          <w:spacing w:val="-2"/>
          <w:sz w:val="24"/>
          <w:szCs w:val="24"/>
        </w:rPr>
        <w:t xml:space="preserve"> </w:t>
      </w:r>
      <w:r w:rsidRPr="00F3290A">
        <w:rPr>
          <w:sz w:val="24"/>
          <w:szCs w:val="24"/>
        </w:rPr>
        <w:t>исполнением</w:t>
      </w:r>
      <w:r w:rsidRPr="00F3290A">
        <w:rPr>
          <w:spacing w:val="-2"/>
          <w:sz w:val="24"/>
          <w:szCs w:val="24"/>
        </w:rPr>
        <w:t xml:space="preserve"> </w:t>
      </w:r>
      <w:r w:rsidRPr="00F3290A">
        <w:rPr>
          <w:sz w:val="24"/>
          <w:szCs w:val="24"/>
        </w:rPr>
        <w:t>приказа</w:t>
      </w:r>
      <w:r w:rsidRPr="00F3290A">
        <w:rPr>
          <w:spacing w:val="-2"/>
          <w:sz w:val="24"/>
          <w:szCs w:val="24"/>
        </w:rPr>
        <w:t xml:space="preserve"> </w:t>
      </w:r>
      <w:r w:rsidRPr="00F3290A">
        <w:rPr>
          <w:sz w:val="24"/>
          <w:szCs w:val="24"/>
        </w:rPr>
        <w:t xml:space="preserve">возложить на </w:t>
      </w:r>
      <w:r w:rsidR="002C6C29">
        <w:rPr>
          <w:sz w:val="24"/>
          <w:szCs w:val="24"/>
        </w:rPr>
        <w:t>заведующего ИДЦ</w:t>
      </w:r>
      <w:r w:rsidR="00AF34A4">
        <w:rPr>
          <w:sz w:val="24"/>
          <w:szCs w:val="24"/>
        </w:rPr>
        <w:t>.</w:t>
      </w:r>
    </w:p>
    <w:p w:rsidR="008C2DDC" w:rsidRPr="00F3290A" w:rsidRDefault="008C2DDC" w:rsidP="008C2DDC">
      <w:pPr>
        <w:pStyle w:val="a3"/>
        <w:ind w:firstLine="0"/>
        <w:jc w:val="left"/>
      </w:pPr>
    </w:p>
    <w:p w:rsidR="008C2DDC" w:rsidRDefault="008C2DDC" w:rsidP="008C2DDC">
      <w:pPr>
        <w:pStyle w:val="a3"/>
        <w:spacing w:before="9"/>
        <w:ind w:firstLine="0"/>
        <w:jc w:val="left"/>
        <w:rPr>
          <w:sz w:val="25"/>
        </w:rPr>
      </w:pPr>
    </w:p>
    <w:p w:rsidR="008C2DDC" w:rsidRDefault="008C2DDC" w:rsidP="008C2DDC">
      <w:pPr>
        <w:pStyle w:val="a3"/>
        <w:tabs>
          <w:tab w:val="left" w:pos="6645"/>
        </w:tabs>
        <w:ind w:left="119" w:firstLine="0"/>
        <w:jc w:val="left"/>
      </w:pPr>
      <w:r>
        <w:t>Начальник Управления образования                                              Соловьева Н.С.</w:t>
      </w:r>
    </w:p>
    <w:p w:rsidR="008C2DDC" w:rsidRDefault="008C2DDC" w:rsidP="008C2DDC">
      <w:pPr>
        <w:ind w:left="19" w:right="2"/>
        <w:jc w:val="center"/>
      </w:pPr>
      <w:r>
        <w:t xml:space="preserve">               </w:t>
      </w: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8C2DDC" w:rsidRDefault="008C2DDC" w:rsidP="008C2DDC">
      <w:pPr>
        <w:ind w:left="19" w:right="2"/>
        <w:jc w:val="center"/>
      </w:pPr>
    </w:p>
    <w:p w:rsidR="00A45A59" w:rsidRDefault="00A45A59" w:rsidP="008C2DDC">
      <w:pPr>
        <w:ind w:left="19" w:right="2"/>
        <w:jc w:val="center"/>
      </w:pPr>
    </w:p>
    <w:p w:rsidR="00A45A59" w:rsidRDefault="00A45A59" w:rsidP="008C2DDC">
      <w:pPr>
        <w:ind w:left="19" w:right="2"/>
        <w:jc w:val="center"/>
      </w:pPr>
    </w:p>
    <w:p w:rsidR="00A45A59" w:rsidRDefault="00A45A59" w:rsidP="008C2DDC">
      <w:pPr>
        <w:ind w:left="19" w:right="2"/>
        <w:jc w:val="center"/>
      </w:pPr>
    </w:p>
    <w:p w:rsidR="00A45A59" w:rsidRDefault="00A45A59" w:rsidP="008C2DDC">
      <w:pPr>
        <w:ind w:left="19" w:right="2"/>
        <w:jc w:val="center"/>
      </w:pPr>
    </w:p>
    <w:p w:rsidR="00A45A59" w:rsidRDefault="00A45A59" w:rsidP="008C2DDC">
      <w:pPr>
        <w:ind w:left="19" w:right="2"/>
        <w:jc w:val="center"/>
      </w:pPr>
    </w:p>
    <w:p w:rsidR="00A45A59" w:rsidRDefault="00A45A59" w:rsidP="008C2DDC">
      <w:pPr>
        <w:ind w:left="19" w:right="2"/>
        <w:jc w:val="center"/>
      </w:pPr>
    </w:p>
    <w:p w:rsidR="00F3290A" w:rsidRDefault="00F3290A" w:rsidP="008C2DDC">
      <w:pPr>
        <w:ind w:left="19" w:right="2"/>
        <w:jc w:val="center"/>
      </w:pPr>
    </w:p>
    <w:p w:rsidR="00F3290A" w:rsidRDefault="00F3290A" w:rsidP="008C2DDC">
      <w:pPr>
        <w:ind w:left="19" w:right="2"/>
        <w:jc w:val="center"/>
      </w:pPr>
    </w:p>
    <w:p w:rsidR="00D31C14" w:rsidRDefault="00D31C14" w:rsidP="008C2DDC">
      <w:pPr>
        <w:ind w:left="19" w:right="2"/>
        <w:jc w:val="center"/>
      </w:pPr>
    </w:p>
    <w:p w:rsidR="00D31C14" w:rsidRDefault="00D31C14" w:rsidP="008C2DDC">
      <w:pPr>
        <w:ind w:left="19" w:right="2"/>
        <w:jc w:val="center"/>
      </w:pPr>
    </w:p>
    <w:p w:rsidR="00D31C14" w:rsidRDefault="00D31C14" w:rsidP="008C2DDC">
      <w:pPr>
        <w:ind w:left="19" w:right="2"/>
        <w:jc w:val="center"/>
      </w:pPr>
    </w:p>
    <w:p w:rsidR="00D31C14" w:rsidRDefault="00D31C14" w:rsidP="008C2DDC">
      <w:pPr>
        <w:ind w:left="19" w:right="2"/>
        <w:jc w:val="center"/>
      </w:pPr>
    </w:p>
    <w:p w:rsidR="00F3290A" w:rsidRDefault="00F3290A" w:rsidP="008C2DDC">
      <w:pPr>
        <w:ind w:left="19" w:right="2"/>
        <w:jc w:val="center"/>
      </w:pPr>
    </w:p>
    <w:p w:rsidR="00A45A59" w:rsidRDefault="00A45A59" w:rsidP="00D31C14">
      <w:pPr>
        <w:ind w:right="2"/>
      </w:pPr>
    </w:p>
    <w:p w:rsidR="00A45A59" w:rsidRDefault="00A45A59" w:rsidP="00A45A59">
      <w:pPr>
        <w:pStyle w:val="a3"/>
        <w:spacing w:before="66"/>
        <w:ind w:left="5794" w:firstLine="0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</w:p>
    <w:p w:rsidR="00A45A59" w:rsidRDefault="00A45A59" w:rsidP="00A45A59">
      <w:pPr>
        <w:pStyle w:val="a3"/>
        <w:ind w:left="0" w:firstLine="0"/>
        <w:jc w:val="left"/>
      </w:pPr>
    </w:p>
    <w:p w:rsidR="00A45A59" w:rsidRDefault="00A45A59" w:rsidP="00A45A59">
      <w:pPr>
        <w:pStyle w:val="a3"/>
        <w:ind w:left="5794" w:firstLine="0"/>
        <w:jc w:val="left"/>
      </w:pPr>
      <w:r>
        <w:rPr>
          <w:spacing w:val="-2"/>
        </w:rPr>
        <w:t>УТВЕРЖДЕНО</w:t>
      </w:r>
    </w:p>
    <w:p w:rsidR="00A45A59" w:rsidRDefault="00A45A59" w:rsidP="00A45A59">
      <w:pPr>
        <w:pStyle w:val="a3"/>
        <w:spacing w:before="1"/>
        <w:ind w:left="5794" w:firstLine="0"/>
        <w:jc w:val="left"/>
      </w:pPr>
      <w:r>
        <w:t>приказом</w:t>
      </w:r>
      <w:r>
        <w:rPr>
          <w:spacing w:val="-15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>образования администрации Краснобаковского муниципального округа</w:t>
      </w:r>
    </w:p>
    <w:p w:rsidR="00A45A59" w:rsidRDefault="00A45A59" w:rsidP="00A45A59">
      <w:pPr>
        <w:pStyle w:val="a3"/>
        <w:ind w:left="5794" w:firstLine="0"/>
        <w:jc w:val="left"/>
      </w:pPr>
      <w:r>
        <w:t>Нижегородской</w:t>
      </w:r>
      <w:r>
        <w:rPr>
          <w:spacing w:val="-10"/>
        </w:rPr>
        <w:t xml:space="preserve"> </w:t>
      </w:r>
      <w:r>
        <w:rPr>
          <w:spacing w:val="-2"/>
        </w:rPr>
        <w:t>области</w:t>
      </w:r>
    </w:p>
    <w:p w:rsidR="00A45A59" w:rsidRDefault="00A45A59" w:rsidP="00A45A59">
      <w:pPr>
        <w:pStyle w:val="a3"/>
        <w:ind w:left="5794" w:firstLine="0"/>
        <w:jc w:val="left"/>
      </w:pPr>
      <w:r>
        <w:t>от</w:t>
      </w:r>
      <w:r>
        <w:rPr>
          <w:spacing w:val="-1"/>
        </w:rPr>
        <w:t xml:space="preserve"> </w:t>
      </w:r>
      <w:r>
        <w:t xml:space="preserve">            2024</w:t>
      </w:r>
      <w:r>
        <w:rPr>
          <w:spacing w:val="-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rPr>
          <w:spacing w:val="-5"/>
        </w:rPr>
        <w:t xml:space="preserve"> </w:t>
      </w:r>
    </w:p>
    <w:p w:rsidR="008C2DDC" w:rsidRDefault="008C2DDC" w:rsidP="008C2DDC">
      <w:pPr>
        <w:ind w:left="19" w:right="2"/>
        <w:jc w:val="center"/>
      </w:pPr>
    </w:p>
    <w:p w:rsidR="00D87895" w:rsidRDefault="008C2DDC" w:rsidP="008C2DDC">
      <w:pPr>
        <w:ind w:left="19" w:right="2"/>
        <w:jc w:val="center"/>
        <w:rPr>
          <w:b/>
          <w:sz w:val="24"/>
        </w:rPr>
      </w:pPr>
      <w:r>
        <w:t xml:space="preserve"> </w:t>
      </w:r>
      <w:r w:rsidR="007070BC">
        <w:rPr>
          <w:b/>
          <w:spacing w:val="-2"/>
          <w:sz w:val="24"/>
        </w:rPr>
        <w:t>ПОЛОЖЕНИЕ</w:t>
      </w:r>
    </w:p>
    <w:p w:rsidR="00D87895" w:rsidRDefault="007070BC">
      <w:pPr>
        <w:ind w:left="19" w:right="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информационно-диагностическом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центре</w:t>
      </w:r>
    </w:p>
    <w:p w:rsidR="00D87895" w:rsidRDefault="008C2DDC">
      <w:pPr>
        <w:spacing w:before="1"/>
        <w:ind w:left="19"/>
        <w:jc w:val="center"/>
        <w:rPr>
          <w:b/>
          <w:sz w:val="24"/>
        </w:rPr>
      </w:pPr>
      <w:r>
        <w:rPr>
          <w:b/>
          <w:sz w:val="24"/>
        </w:rPr>
        <w:t>У</w:t>
      </w:r>
      <w:r w:rsidR="007070BC">
        <w:rPr>
          <w:b/>
          <w:sz w:val="24"/>
        </w:rPr>
        <w:t>правления</w:t>
      </w:r>
      <w:r w:rsidR="007070BC">
        <w:rPr>
          <w:b/>
          <w:spacing w:val="-8"/>
          <w:sz w:val="24"/>
        </w:rPr>
        <w:t xml:space="preserve"> </w:t>
      </w:r>
      <w:r w:rsidR="007070BC">
        <w:rPr>
          <w:b/>
          <w:sz w:val="24"/>
        </w:rPr>
        <w:t>образования</w:t>
      </w:r>
      <w:r w:rsidR="007070BC">
        <w:rPr>
          <w:b/>
          <w:spacing w:val="-8"/>
          <w:sz w:val="24"/>
        </w:rPr>
        <w:t xml:space="preserve"> </w:t>
      </w:r>
      <w:r w:rsidR="007070BC">
        <w:rPr>
          <w:b/>
          <w:sz w:val="24"/>
        </w:rPr>
        <w:t>администрации</w:t>
      </w:r>
      <w:r w:rsidR="007070BC"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 w:rsidR="007070BC">
        <w:rPr>
          <w:b/>
          <w:sz w:val="24"/>
        </w:rPr>
        <w:t>р</w:t>
      </w:r>
      <w:r>
        <w:rPr>
          <w:b/>
          <w:sz w:val="24"/>
        </w:rPr>
        <w:t>аснобаковского</w:t>
      </w:r>
      <w:r w:rsidR="007070BC">
        <w:rPr>
          <w:b/>
          <w:spacing w:val="-5"/>
          <w:sz w:val="24"/>
        </w:rPr>
        <w:t xml:space="preserve"> </w:t>
      </w:r>
      <w:r w:rsidR="007070BC">
        <w:rPr>
          <w:b/>
          <w:sz w:val="24"/>
        </w:rPr>
        <w:t>муниципального</w:t>
      </w:r>
      <w:r w:rsidR="007070BC">
        <w:rPr>
          <w:b/>
          <w:spacing w:val="-7"/>
          <w:sz w:val="24"/>
        </w:rPr>
        <w:t xml:space="preserve"> </w:t>
      </w:r>
      <w:r w:rsidR="007070BC">
        <w:rPr>
          <w:b/>
          <w:sz w:val="24"/>
        </w:rPr>
        <w:t>округа Нижегородской области</w:t>
      </w:r>
    </w:p>
    <w:p w:rsidR="00D87895" w:rsidRDefault="00D87895">
      <w:pPr>
        <w:pStyle w:val="a3"/>
        <w:ind w:left="0" w:firstLine="0"/>
        <w:jc w:val="left"/>
        <w:rPr>
          <w:b/>
        </w:rPr>
      </w:pPr>
    </w:p>
    <w:p w:rsidR="00D87895" w:rsidRDefault="007070BC">
      <w:pPr>
        <w:pStyle w:val="a4"/>
        <w:numPr>
          <w:ilvl w:val="0"/>
          <w:numId w:val="1"/>
        </w:numPr>
        <w:tabs>
          <w:tab w:val="left" w:pos="4255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30"/>
        </w:tabs>
        <w:spacing w:before="271"/>
        <w:ind w:right="102"/>
        <w:jc w:val="both"/>
        <w:rPr>
          <w:sz w:val="24"/>
        </w:rPr>
      </w:pPr>
      <w:r>
        <w:rPr>
          <w:sz w:val="24"/>
        </w:rPr>
        <w:t xml:space="preserve">Информационно-диагностический центр (далее – </w:t>
      </w:r>
      <w:r w:rsidR="008C2DDC">
        <w:rPr>
          <w:sz w:val="24"/>
        </w:rPr>
        <w:t>ИДЦ</w:t>
      </w:r>
      <w:r>
        <w:rPr>
          <w:sz w:val="24"/>
        </w:rPr>
        <w:t xml:space="preserve">) является структурным подразделением </w:t>
      </w:r>
      <w:r w:rsidR="008C2DDC">
        <w:rPr>
          <w:sz w:val="24"/>
        </w:rPr>
        <w:t>У</w:t>
      </w:r>
      <w:r>
        <w:rPr>
          <w:sz w:val="24"/>
        </w:rPr>
        <w:t xml:space="preserve">правления образования администрации </w:t>
      </w:r>
      <w:r w:rsidR="008C2DDC">
        <w:rPr>
          <w:sz w:val="24"/>
        </w:rPr>
        <w:t>Краснобаковского</w:t>
      </w:r>
      <w:r>
        <w:rPr>
          <w:sz w:val="24"/>
        </w:rPr>
        <w:t xml:space="preserve"> муниципального округа Нижегородской области (далее – </w:t>
      </w:r>
      <w:r w:rsidR="008C2DDC">
        <w:rPr>
          <w:sz w:val="24"/>
        </w:rPr>
        <w:t>У</w:t>
      </w:r>
      <w:r>
        <w:rPr>
          <w:sz w:val="24"/>
        </w:rPr>
        <w:t xml:space="preserve">правление образования), обеспечивающим решение приоритетных для муниципальной системы образования проблем ее функционирования и развития, создание и развитие единого информационного и методического пространства округа для наиболее рационального и эффективного удовлетворения профессиональных потребностей педагогов подведомственных образовательных организаций </w:t>
      </w:r>
      <w:r w:rsidR="008C2DDC">
        <w:rPr>
          <w:sz w:val="24"/>
        </w:rPr>
        <w:t>Краснобаковского</w:t>
      </w:r>
      <w:r>
        <w:rPr>
          <w:sz w:val="24"/>
        </w:rPr>
        <w:t xml:space="preserve"> муниципального округа (далее – образовательные организации), совершенствования их профессиональной </w:t>
      </w:r>
      <w:r>
        <w:rPr>
          <w:spacing w:val="-2"/>
          <w:sz w:val="24"/>
        </w:rPr>
        <w:t>квалификации.</w:t>
      </w:r>
    </w:p>
    <w:p w:rsidR="00D87895" w:rsidRDefault="008C2DDC">
      <w:pPr>
        <w:pStyle w:val="a4"/>
        <w:numPr>
          <w:ilvl w:val="1"/>
          <w:numId w:val="1"/>
        </w:numPr>
        <w:tabs>
          <w:tab w:val="left" w:pos="830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ИДЦ</w:t>
      </w:r>
      <w:r w:rsidR="007070BC">
        <w:rPr>
          <w:sz w:val="24"/>
        </w:rPr>
        <w:t xml:space="preserve">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Нижегородской области, Уставом </w:t>
      </w:r>
      <w:r>
        <w:rPr>
          <w:sz w:val="24"/>
        </w:rPr>
        <w:t>Краснобаковского</w:t>
      </w:r>
      <w:r w:rsidR="007070BC">
        <w:rPr>
          <w:sz w:val="24"/>
        </w:rPr>
        <w:t xml:space="preserve"> муниципального округа Нижегородской области и</w:t>
      </w:r>
      <w:r w:rsidR="007070BC">
        <w:rPr>
          <w:spacing w:val="40"/>
          <w:sz w:val="24"/>
        </w:rPr>
        <w:t xml:space="preserve"> </w:t>
      </w:r>
      <w:r w:rsidR="007070BC">
        <w:rPr>
          <w:sz w:val="24"/>
        </w:rPr>
        <w:t xml:space="preserve">иными муниципальными правовыми актами </w:t>
      </w:r>
      <w:r>
        <w:rPr>
          <w:sz w:val="24"/>
        </w:rPr>
        <w:t>Краснобаковского</w:t>
      </w:r>
      <w:r w:rsidR="007070BC">
        <w:rPr>
          <w:sz w:val="24"/>
        </w:rPr>
        <w:t xml:space="preserve"> муниципальн</w:t>
      </w:r>
      <w:r>
        <w:rPr>
          <w:sz w:val="24"/>
        </w:rPr>
        <w:t>ого округа, Положением об У</w:t>
      </w:r>
      <w:r w:rsidR="007070BC">
        <w:rPr>
          <w:sz w:val="24"/>
        </w:rPr>
        <w:t xml:space="preserve">правлении образования администрации </w:t>
      </w:r>
      <w:r>
        <w:rPr>
          <w:sz w:val="24"/>
        </w:rPr>
        <w:t>Краснобаковского</w:t>
      </w:r>
      <w:r w:rsidR="007070BC">
        <w:rPr>
          <w:sz w:val="24"/>
        </w:rPr>
        <w:t xml:space="preserve"> муниципального округа Нижегородской области и настоящим Положением.</w:t>
      </w:r>
    </w:p>
    <w:p w:rsidR="00D87895" w:rsidRDefault="008C2DDC">
      <w:pPr>
        <w:pStyle w:val="a4"/>
        <w:numPr>
          <w:ilvl w:val="1"/>
          <w:numId w:val="1"/>
        </w:numPr>
        <w:tabs>
          <w:tab w:val="left" w:pos="830"/>
        </w:tabs>
        <w:ind w:right="101"/>
        <w:jc w:val="both"/>
        <w:rPr>
          <w:sz w:val="24"/>
        </w:rPr>
      </w:pPr>
      <w:r>
        <w:rPr>
          <w:sz w:val="24"/>
        </w:rPr>
        <w:t>ИДЦ</w:t>
      </w:r>
      <w:r w:rsidR="007070BC">
        <w:rPr>
          <w:sz w:val="24"/>
        </w:rPr>
        <w:t xml:space="preserve"> не наделяется правами и полномочиями юридического лица. Документы готовятся с использованием бланка, штампа и печати управления образова</w:t>
      </w:r>
      <w:r>
        <w:rPr>
          <w:sz w:val="24"/>
        </w:rPr>
        <w:t>ния, подписываются начальником У</w:t>
      </w:r>
      <w:r w:rsidR="007070BC">
        <w:rPr>
          <w:sz w:val="24"/>
        </w:rPr>
        <w:t>правления образования.</w:t>
      </w:r>
    </w:p>
    <w:p w:rsidR="00D87895" w:rsidRDefault="00D87895">
      <w:pPr>
        <w:pStyle w:val="a3"/>
        <w:spacing w:before="6"/>
        <w:ind w:left="0" w:firstLine="0"/>
        <w:jc w:val="left"/>
      </w:pPr>
    </w:p>
    <w:p w:rsidR="00D87895" w:rsidRDefault="007070BC">
      <w:pPr>
        <w:pStyle w:val="Heading1"/>
        <w:numPr>
          <w:ilvl w:val="0"/>
          <w:numId w:val="1"/>
        </w:numPr>
        <w:tabs>
          <w:tab w:val="left" w:pos="4310"/>
        </w:tabs>
        <w:ind w:left="4310"/>
        <w:jc w:val="left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задачи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29"/>
        </w:tabs>
        <w:spacing w:before="271"/>
        <w:ind w:left="829" w:hanging="707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30"/>
        </w:tabs>
        <w:ind w:right="105" w:hanging="708"/>
        <w:jc w:val="both"/>
        <w:rPr>
          <w:sz w:val="24"/>
        </w:rPr>
      </w:pPr>
      <w:r>
        <w:rPr>
          <w:sz w:val="24"/>
        </w:rPr>
        <w:t xml:space="preserve">Диагностирование результативности учебно-воспитательного процесса, уровня профессиональной квалификации педагогических работников образовательных </w:t>
      </w:r>
      <w:r>
        <w:rPr>
          <w:spacing w:val="-2"/>
          <w:sz w:val="24"/>
        </w:rPr>
        <w:t>организаций.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29"/>
        </w:tabs>
        <w:ind w:left="829" w:hanging="707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округе.</w:t>
      </w:r>
    </w:p>
    <w:p w:rsidR="00D87895" w:rsidRPr="002C6C29" w:rsidRDefault="002C6C29">
      <w:pPr>
        <w:pStyle w:val="a4"/>
        <w:numPr>
          <w:ilvl w:val="1"/>
          <w:numId w:val="1"/>
        </w:numPr>
        <w:tabs>
          <w:tab w:val="left" w:pos="830"/>
        </w:tabs>
        <w:ind w:right="100" w:hanging="708"/>
        <w:jc w:val="both"/>
        <w:rPr>
          <w:sz w:val="24"/>
        </w:rPr>
      </w:pPr>
      <w:r w:rsidRPr="002C6C29">
        <w:rPr>
          <w:sz w:val="24"/>
        </w:rPr>
        <w:t>О</w:t>
      </w:r>
      <w:r w:rsidR="007070BC" w:rsidRPr="002C6C29">
        <w:rPr>
          <w:sz w:val="24"/>
        </w:rPr>
        <w:t>рганизация подготовки, переподготовки и повышения квалификации, аттестации педагогических и руководящих кадров.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30"/>
        </w:tabs>
        <w:ind w:right="100" w:hanging="708"/>
        <w:jc w:val="both"/>
        <w:rPr>
          <w:sz w:val="24"/>
        </w:rPr>
      </w:pPr>
      <w:r>
        <w:rPr>
          <w:sz w:val="24"/>
        </w:rPr>
        <w:t>Создание условий для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компетентности педагогических и руководящих работников образовательных организаций и оказание им организационно-методической помощи в системе непрерывного образования.</w:t>
      </w:r>
    </w:p>
    <w:p w:rsidR="00D87895" w:rsidRDefault="00D87895">
      <w:pPr>
        <w:jc w:val="both"/>
        <w:rPr>
          <w:sz w:val="24"/>
        </w:rPr>
        <w:sectPr w:rsidR="00D87895">
          <w:type w:val="continuous"/>
          <w:pgSz w:w="11910" w:h="16840"/>
          <w:pgMar w:top="1040" w:right="460" w:bottom="280" w:left="1580" w:header="720" w:footer="720" w:gutter="0"/>
          <w:cols w:space="720"/>
        </w:sectPr>
      </w:pPr>
    </w:p>
    <w:p w:rsidR="00D87895" w:rsidRDefault="007070BC">
      <w:pPr>
        <w:pStyle w:val="Heading1"/>
        <w:numPr>
          <w:ilvl w:val="0"/>
          <w:numId w:val="1"/>
        </w:numPr>
        <w:tabs>
          <w:tab w:val="left" w:pos="1749"/>
        </w:tabs>
        <w:spacing w:before="155"/>
        <w:ind w:left="1749"/>
        <w:jc w:val="left"/>
      </w:pPr>
      <w:r>
        <w:lastRenderedPageBreak/>
        <w:t>Основные</w:t>
      </w:r>
      <w:r>
        <w:rPr>
          <w:spacing w:val="-6"/>
        </w:rPr>
        <w:t xml:space="preserve"> </w:t>
      </w:r>
      <w:r>
        <w:rPr>
          <w:spacing w:val="-2"/>
        </w:rPr>
        <w:t>функции</w:t>
      </w:r>
    </w:p>
    <w:p w:rsidR="00D87895" w:rsidRDefault="00D87895">
      <w:pPr>
        <w:pStyle w:val="a3"/>
        <w:ind w:left="0" w:firstLine="0"/>
        <w:jc w:val="left"/>
        <w:rPr>
          <w:b/>
        </w:rPr>
      </w:pPr>
    </w:p>
    <w:p w:rsidR="00D87895" w:rsidRDefault="007070BC">
      <w:pPr>
        <w:pStyle w:val="a4"/>
        <w:numPr>
          <w:ilvl w:val="1"/>
          <w:numId w:val="1"/>
        </w:numPr>
        <w:tabs>
          <w:tab w:val="left" w:pos="830"/>
          <w:tab w:val="left" w:pos="2266"/>
          <w:tab w:val="left" w:pos="3772"/>
          <w:tab w:val="left" w:pos="4238"/>
          <w:tab w:val="left" w:pos="6394"/>
        </w:tabs>
        <w:ind w:right="101" w:hanging="708"/>
        <w:rPr>
          <w:b/>
          <w:sz w:val="24"/>
        </w:rPr>
      </w:pPr>
      <w:r>
        <w:rPr>
          <w:b/>
          <w:spacing w:val="-2"/>
          <w:sz w:val="24"/>
        </w:rPr>
        <w:t>Функции,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связанные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осуществлением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организационно-методической деятельности: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1"/>
        <w:rPr>
          <w:sz w:val="24"/>
        </w:rPr>
      </w:pPr>
      <w:r>
        <w:rPr>
          <w:sz w:val="24"/>
        </w:rPr>
        <w:t>Осуществляет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в сфере 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</w:tabs>
        <w:ind w:left="829" w:hanging="707"/>
        <w:rPr>
          <w:sz w:val="24"/>
        </w:rPr>
      </w:pPr>
      <w:r>
        <w:rPr>
          <w:sz w:val="24"/>
        </w:rPr>
        <w:t>Содействует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8"/>
        <w:jc w:val="both"/>
        <w:rPr>
          <w:sz w:val="24"/>
        </w:rPr>
      </w:pPr>
      <w:r>
        <w:rPr>
          <w:sz w:val="24"/>
        </w:rPr>
        <w:t xml:space="preserve">Участвует в разработке и реализации программ социального развития </w:t>
      </w:r>
      <w:r w:rsidR="008C2DDC">
        <w:rPr>
          <w:sz w:val="24"/>
        </w:rPr>
        <w:t>Краснобаковского</w:t>
      </w:r>
      <w:r>
        <w:rPr>
          <w:sz w:val="24"/>
        </w:rPr>
        <w:t xml:space="preserve"> муниципального округа Нижегородской области.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2"/>
        <w:jc w:val="both"/>
        <w:rPr>
          <w:sz w:val="24"/>
        </w:rPr>
      </w:pPr>
      <w:r>
        <w:rPr>
          <w:sz w:val="24"/>
        </w:rPr>
        <w:t xml:space="preserve">Участвует в разработке и реализации муниципальных целевых программ </w:t>
      </w:r>
      <w:r w:rsidR="008C2DDC">
        <w:rPr>
          <w:sz w:val="24"/>
        </w:rPr>
        <w:t>Краснобаковсмкого</w:t>
      </w:r>
      <w:r>
        <w:rPr>
          <w:sz w:val="24"/>
        </w:rPr>
        <w:t xml:space="preserve"> муниципального округа Нижегородской области в области образования. Организует выполнение областных программ развития 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12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80"/>
          <w:sz w:val="24"/>
        </w:rPr>
        <w:t xml:space="preserve">  </w:t>
      </w:r>
      <w:r>
        <w:rPr>
          <w:sz w:val="24"/>
        </w:rPr>
        <w:t>нормативные</w:t>
      </w:r>
      <w:r>
        <w:rPr>
          <w:spacing w:val="80"/>
          <w:sz w:val="24"/>
        </w:rPr>
        <w:t xml:space="preserve">  </w:t>
      </w:r>
      <w:r>
        <w:rPr>
          <w:sz w:val="24"/>
        </w:rPr>
        <w:t>правовые</w:t>
      </w:r>
      <w:r>
        <w:rPr>
          <w:spacing w:val="80"/>
          <w:sz w:val="24"/>
        </w:rPr>
        <w:t xml:space="preserve">  </w:t>
      </w:r>
      <w:r>
        <w:rPr>
          <w:sz w:val="24"/>
        </w:rPr>
        <w:t>акты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компетенции.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99"/>
        <w:jc w:val="both"/>
        <w:rPr>
          <w:sz w:val="24"/>
        </w:rPr>
      </w:pPr>
      <w:r>
        <w:rPr>
          <w:sz w:val="24"/>
        </w:rPr>
        <w:t>Оказывает помощь образовательным организациям в формировании нормативно- правовой базы в пределах своей компетенции.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</w:tabs>
        <w:ind w:left="829" w:hanging="707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организациям.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11"/>
        <w:jc w:val="both"/>
        <w:rPr>
          <w:sz w:val="24"/>
        </w:rPr>
      </w:pPr>
      <w:r>
        <w:rPr>
          <w:sz w:val="24"/>
        </w:rPr>
        <w:t>Организует методическое сопровождение образовательного процесса по программам общего и дополнительного 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12"/>
        <w:jc w:val="both"/>
        <w:rPr>
          <w:sz w:val="24"/>
        </w:rPr>
      </w:pPr>
      <w:r>
        <w:rPr>
          <w:sz w:val="24"/>
        </w:rPr>
        <w:t>Осуществляет организационное обеспечение подготовки и проведения процедуры экспертизы в рамках аккредитации и лицензирования образовательных организаций.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4" w:hanging="852"/>
        <w:jc w:val="both"/>
        <w:rPr>
          <w:sz w:val="24"/>
        </w:rPr>
      </w:pPr>
      <w:r>
        <w:rPr>
          <w:sz w:val="24"/>
        </w:rPr>
        <w:t>Осуществляет в соответствии с действующим законодательством организационное и информационное сопровождение проведения государственной итоговой аттестации по образовательным программам основного общего и среднего общего 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1" w:hanging="852"/>
        <w:jc w:val="both"/>
        <w:rPr>
          <w:sz w:val="24"/>
        </w:rPr>
      </w:pPr>
      <w:r>
        <w:rPr>
          <w:sz w:val="24"/>
        </w:rPr>
        <w:t xml:space="preserve">Организует обеспечение образовательных организаций учебной литературой. Организует учет и контроль поставок учебной литературы в образовательные </w:t>
      </w:r>
      <w:r>
        <w:rPr>
          <w:spacing w:val="-2"/>
          <w:sz w:val="24"/>
        </w:rPr>
        <w:t>организации.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9" w:hanging="852"/>
        <w:jc w:val="both"/>
        <w:rPr>
          <w:sz w:val="24"/>
        </w:rPr>
      </w:pPr>
      <w:r>
        <w:rPr>
          <w:sz w:val="24"/>
        </w:rPr>
        <w:t>Обеспечивает разработку учебно-методических материалов, отработку новых перспективных подходов в организации образовательного процесса в образовательных организациях.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0" w:hanging="852"/>
        <w:jc w:val="both"/>
        <w:rPr>
          <w:sz w:val="24"/>
        </w:rPr>
      </w:pPr>
      <w:r>
        <w:rPr>
          <w:sz w:val="24"/>
        </w:rPr>
        <w:t xml:space="preserve">Определяет опорные и базовые образовательные организации для оказания методической помощи и распространения передового опыта среди образовательных </w:t>
      </w:r>
      <w:r>
        <w:rPr>
          <w:spacing w:val="-2"/>
          <w:sz w:val="24"/>
        </w:rPr>
        <w:t>организаций.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8" w:hanging="852"/>
        <w:jc w:val="both"/>
        <w:rPr>
          <w:sz w:val="24"/>
        </w:rPr>
      </w:pPr>
      <w:r>
        <w:rPr>
          <w:sz w:val="24"/>
        </w:rPr>
        <w:t>Организует проведение методических конференций, совещаний, выставок и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 в сфере 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3" w:hanging="852"/>
        <w:jc w:val="both"/>
        <w:rPr>
          <w:sz w:val="24"/>
        </w:rPr>
      </w:pPr>
      <w:r>
        <w:rPr>
          <w:sz w:val="24"/>
        </w:rPr>
        <w:t>Организует работу районных, предметных методических сообществ и объединений педагогов, кустовых методических объединений педагогических работников образовательных организаций.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</w:tabs>
        <w:ind w:left="829" w:hanging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экспертно-методического</w:t>
      </w:r>
      <w:r>
        <w:rPr>
          <w:spacing w:val="-2"/>
          <w:sz w:val="24"/>
        </w:rPr>
        <w:t xml:space="preserve"> совета.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12" w:hanging="852"/>
        <w:jc w:val="both"/>
        <w:rPr>
          <w:sz w:val="24"/>
        </w:rPr>
      </w:pPr>
      <w:r>
        <w:rPr>
          <w:sz w:val="24"/>
        </w:rPr>
        <w:t xml:space="preserve">Создает и участвует в работе органов, комитетов, комиссий, советов по проблемам </w:t>
      </w:r>
      <w:r>
        <w:rPr>
          <w:spacing w:val="-2"/>
          <w:sz w:val="24"/>
        </w:rPr>
        <w:t>образования.</w:t>
      </w:r>
    </w:p>
    <w:p w:rsidR="00D87895" w:rsidRPr="002C6C29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1" w:hanging="852"/>
        <w:jc w:val="both"/>
        <w:rPr>
          <w:sz w:val="24"/>
        </w:rPr>
      </w:pPr>
      <w:r w:rsidRPr="002C6C29">
        <w:rPr>
          <w:sz w:val="24"/>
        </w:rPr>
        <w:t>Обеспечивает работу организаций дополнительного образования, оказывает содействие совершенствованию воспитательной работы в образовательных организациях, взаимодействует с учреждениями социально-культурной сферы по вопросам молодежной политики, семьи и спорта.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13" w:hanging="852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 в интересах 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1" w:hanging="852"/>
        <w:jc w:val="both"/>
        <w:rPr>
          <w:sz w:val="24"/>
        </w:rPr>
      </w:pPr>
      <w:r>
        <w:rPr>
          <w:sz w:val="24"/>
        </w:rPr>
        <w:t>Организует и проводит олимпиады и иные интеллектуальные и (или) творческие конкурсы, физкультурные мероприятия и спортивные мероприятия, направленные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 выявление и развитие у обучающихся интеллектуальных и творческих 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 научной</w:t>
      </w:r>
      <w:r>
        <w:rPr>
          <w:spacing w:val="40"/>
          <w:sz w:val="24"/>
        </w:rPr>
        <w:t xml:space="preserve">  </w:t>
      </w:r>
      <w:r>
        <w:rPr>
          <w:sz w:val="24"/>
        </w:rPr>
        <w:t>(научно-исследовательской)</w:t>
      </w:r>
      <w:r>
        <w:rPr>
          <w:spacing w:val="40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деятельности,</w:t>
      </w:r>
    </w:p>
    <w:p w:rsidR="00D87895" w:rsidRDefault="00D87895">
      <w:pPr>
        <w:jc w:val="both"/>
        <w:rPr>
          <w:sz w:val="24"/>
        </w:rPr>
        <w:sectPr w:rsidR="00D87895">
          <w:headerReference w:type="default" r:id="rId7"/>
          <w:pgSz w:w="11910" w:h="16840"/>
          <w:pgMar w:top="1040" w:right="460" w:bottom="280" w:left="1580" w:header="754" w:footer="0" w:gutter="0"/>
          <w:pgNumType w:start="2"/>
          <w:cols w:space="720"/>
        </w:sectPr>
      </w:pPr>
    </w:p>
    <w:p w:rsidR="00D87895" w:rsidRDefault="007070BC">
      <w:pPr>
        <w:pStyle w:val="a3"/>
        <w:tabs>
          <w:tab w:val="left" w:pos="5849"/>
        </w:tabs>
        <w:spacing w:before="150"/>
        <w:ind w:left="974" w:right="105" w:firstLine="0"/>
      </w:pPr>
      <w:r>
        <w:rPr>
          <w:spacing w:val="-2"/>
        </w:rPr>
        <w:lastRenderedPageBreak/>
        <w:t>физкультурно-спортивной</w:t>
      </w:r>
      <w:r w:rsidR="008C2DDC"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пропаганду</w:t>
      </w:r>
      <w:r>
        <w:rPr>
          <w:spacing w:val="-15"/>
        </w:rPr>
        <w:t xml:space="preserve"> </w:t>
      </w:r>
      <w:r>
        <w:t>научных знаний, творческих и спортивных достижений.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7" w:hanging="852"/>
        <w:jc w:val="both"/>
        <w:rPr>
          <w:sz w:val="24"/>
        </w:rPr>
      </w:pPr>
      <w:r>
        <w:rPr>
          <w:sz w:val="24"/>
        </w:rPr>
        <w:t>Разрабатывает и внедряет в практику работы образовательных организаций программы и методики, направленные на формирование законопослушного поведения несовершеннолетних.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spacing w:before="1"/>
        <w:ind w:left="974" w:right="108" w:hanging="852"/>
        <w:jc w:val="both"/>
        <w:rPr>
          <w:sz w:val="24"/>
        </w:rPr>
      </w:pPr>
      <w:r>
        <w:rPr>
          <w:sz w:val="24"/>
        </w:rPr>
        <w:t>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3" w:hanging="852"/>
        <w:jc w:val="both"/>
        <w:rPr>
          <w:sz w:val="24"/>
        </w:rPr>
      </w:pPr>
      <w:r>
        <w:rPr>
          <w:sz w:val="24"/>
        </w:rPr>
        <w:t>Формирует документы на получение выплат компенсации части расходов по приобретению путевки и предоставление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8" w:hanging="852"/>
        <w:jc w:val="both"/>
        <w:rPr>
          <w:sz w:val="24"/>
        </w:rPr>
      </w:pPr>
      <w:r>
        <w:rPr>
          <w:sz w:val="24"/>
        </w:rPr>
        <w:t>Ведет учет, анализирует и прогнозирует потребность образовательных организаций в педагогических кадрах. Взаимодействует с Министерством образования, науки и молодежной политики Нижегородской области по формированию и использованию резерва управленческих кадров в части, касающейся руководителей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организаций в Нижегородской области.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1" w:hanging="852"/>
        <w:jc w:val="both"/>
        <w:rPr>
          <w:sz w:val="24"/>
        </w:rPr>
      </w:pPr>
      <w:r>
        <w:rPr>
          <w:sz w:val="24"/>
        </w:rPr>
        <w:t>Осуществляет анализ и прогноз состояния системы подготовки, переподготовки и повышения квалификации педагогических и руководящих кадров образовательных организаций. Организует взаимодействие с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 по вопросам педагогического образования и кадрового обеспечения.</w:t>
      </w:r>
    </w:p>
    <w:p w:rsidR="00D87895" w:rsidRPr="002C6C29" w:rsidRDefault="007070BC" w:rsidP="00CF4171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12" w:hanging="852"/>
        <w:jc w:val="both"/>
        <w:rPr>
          <w:sz w:val="24"/>
        </w:rPr>
      </w:pPr>
      <w:r w:rsidRPr="002C6C29">
        <w:rPr>
          <w:sz w:val="24"/>
        </w:rPr>
        <w:t>Представляет в установленном порядке работников образования к наградам и присвоению почетных званий.</w:t>
      </w:r>
    </w:p>
    <w:p w:rsidR="00CF4171" w:rsidRPr="00CF4171" w:rsidRDefault="00CF4171" w:rsidP="00CF4171">
      <w:pPr>
        <w:pStyle w:val="a4"/>
        <w:tabs>
          <w:tab w:val="left" w:pos="829"/>
          <w:tab w:val="left" w:pos="974"/>
        </w:tabs>
        <w:ind w:left="974" w:right="112" w:firstLine="0"/>
        <w:rPr>
          <w:color w:val="FF0000"/>
          <w:sz w:val="24"/>
        </w:rPr>
      </w:pPr>
    </w:p>
    <w:p w:rsidR="00D87895" w:rsidRDefault="007070BC">
      <w:pPr>
        <w:pStyle w:val="Heading1"/>
        <w:numPr>
          <w:ilvl w:val="1"/>
          <w:numId w:val="1"/>
        </w:numPr>
        <w:tabs>
          <w:tab w:val="left" w:pos="829"/>
        </w:tabs>
        <w:spacing w:line="274" w:lineRule="exact"/>
        <w:ind w:left="829" w:hanging="707"/>
        <w:jc w:val="both"/>
      </w:pPr>
      <w:r>
        <w:t>Функции,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2"/>
        <w:jc w:val="both"/>
        <w:rPr>
          <w:sz w:val="24"/>
        </w:rPr>
      </w:pPr>
      <w:r>
        <w:rPr>
          <w:sz w:val="24"/>
        </w:rPr>
        <w:t>Осуществляет аналитическую деятельность по вопросам реализации основных направлений государственной политики в области образования и воспитания,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8"/>
        <w:jc w:val="both"/>
        <w:rPr>
          <w:sz w:val="24"/>
        </w:rPr>
      </w:pPr>
      <w:r>
        <w:rPr>
          <w:sz w:val="24"/>
        </w:rPr>
        <w:t>Осуществляет комплексный анализ и прогнозирование тенденций развития сферы образования округа, обоснование целей и приоритетов развития отдельных образовательных программ.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11"/>
        <w:jc w:val="both"/>
        <w:rPr>
          <w:sz w:val="24"/>
        </w:rPr>
      </w:pPr>
      <w:r>
        <w:rPr>
          <w:sz w:val="24"/>
        </w:rPr>
        <w:t>Ведет мониторинг состояния результатов и перспектив развития образовательных организаций, организует маркетинг информационных потребностей педагогических работников образовательных организаций.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6"/>
        <w:jc w:val="both"/>
        <w:rPr>
          <w:sz w:val="24"/>
        </w:rPr>
      </w:pPr>
      <w:r>
        <w:rPr>
          <w:sz w:val="24"/>
        </w:rPr>
        <w:t>Изучает и анализирует потребности и запросы населения подведомственной территории в области 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5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 их заявок заказ на подготовку и переподготовку специалистов.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2"/>
        <w:jc w:val="both"/>
        <w:rPr>
          <w:sz w:val="24"/>
        </w:rPr>
      </w:pPr>
      <w:r>
        <w:rPr>
          <w:sz w:val="24"/>
        </w:rPr>
        <w:t>Изучает и анализирует состояние и результаты методической работы в образовательных организациях, определяет направления ее совершенствования.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10"/>
        <w:jc w:val="both"/>
        <w:rPr>
          <w:sz w:val="24"/>
        </w:rPr>
      </w:pPr>
      <w:r>
        <w:rPr>
          <w:sz w:val="24"/>
        </w:rPr>
        <w:t xml:space="preserve">Выявляет затруднения дидактического и методического характера в образовательном </w:t>
      </w:r>
      <w:r>
        <w:rPr>
          <w:spacing w:val="-2"/>
          <w:sz w:val="24"/>
        </w:rPr>
        <w:t>процессе.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</w:tabs>
        <w:ind w:left="829" w:hanging="707"/>
        <w:jc w:val="both"/>
        <w:rPr>
          <w:sz w:val="24"/>
        </w:rPr>
      </w:pPr>
      <w:r>
        <w:rPr>
          <w:sz w:val="24"/>
        </w:rPr>
        <w:t>Изучает,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2" w:hanging="852"/>
        <w:jc w:val="both"/>
        <w:rPr>
          <w:sz w:val="24"/>
        </w:rPr>
      </w:pPr>
      <w:r>
        <w:rPr>
          <w:sz w:val="24"/>
        </w:rPr>
        <w:t>Осуществляет сбор и обработку информации о результатах учебно-воспитательной работы подведомственных образовательных организаций.</w:t>
      </w:r>
    </w:p>
    <w:p w:rsidR="00D87895" w:rsidRDefault="00D87895">
      <w:pPr>
        <w:jc w:val="both"/>
        <w:rPr>
          <w:sz w:val="24"/>
        </w:rPr>
        <w:sectPr w:rsidR="00D87895">
          <w:pgSz w:w="11910" w:h="16840"/>
          <w:pgMar w:top="1040" w:right="460" w:bottom="280" w:left="1580" w:header="754" w:footer="0" w:gutter="0"/>
          <w:cols w:space="720"/>
        </w:sectPr>
      </w:pP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  <w:tab w:val="left" w:pos="2919"/>
          <w:tab w:val="left" w:pos="4756"/>
          <w:tab w:val="left" w:pos="5849"/>
        </w:tabs>
        <w:spacing w:before="150"/>
        <w:ind w:left="974" w:right="107" w:hanging="852"/>
        <w:jc w:val="both"/>
        <w:rPr>
          <w:sz w:val="24"/>
        </w:rPr>
      </w:pPr>
      <w:r>
        <w:rPr>
          <w:spacing w:val="-2"/>
          <w:sz w:val="24"/>
        </w:rPr>
        <w:lastRenderedPageBreak/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открытость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 xml:space="preserve">доступность информации о системе </w:t>
      </w:r>
      <w:r>
        <w:rPr>
          <w:spacing w:val="-2"/>
          <w:sz w:val="24"/>
        </w:rPr>
        <w:t>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ind w:left="974" w:right="103" w:hanging="852"/>
        <w:jc w:val="both"/>
        <w:rPr>
          <w:sz w:val="24"/>
        </w:rPr>
      </w:pPr>
      <w:r>
        <w:rPr>
          <w:sz w:val="24"/>
        </w:rPr>
        <w:t xml:space="preserve">Ежегодно в виде итоговых (годовых) отчетов размещает в сети "Интернет" на официальном сайте результаты анализа состояния и перспектив развития </w:t>
      </w:r>
      <w:r>
        <w:rPr>
          <w:spacing w:val="-2"/>
          <w:sz w:val="24"/>
        </w:rPr>
        <w:t>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  <w:tab w:val="left" w:pos="974"/>
        </w:tabs>
        <w:spacing w:before="1"/>
        <w:ind w:left="974" w:right="106" w:hanging="852"/>
        <w:jc w:val="both"/>
        <w:rPr>
          <w:sz w:val="24"/>
        </w:rPr>
      </w:pPr>
      <w:r>
        <w:rPr>
          <w:sz w:val="24"/>
        </w:rPr>
        <w:t xml:space="preserve">Осуществляет в установленном порядке сбор, обработку, анализ и представление государственной статистической отчетности и оперативной информации в сфере </w:t>
      </w:r>
      <w:r>
        <w:rPr>
          <w:spacing w:val="-2"/>
          <w:sz w:val="24"/>
        </w:rPr>
        <w:t>образования.</w:t>
      </w:r>
    </w:p>
    <w:p w:rsidR="00D87895" w:rsidRDefault="00D87895">
      <w:pPr>
        <w:pStyle w:val="a3"/>
        <w:spacing w:before="4"/>
        <w:ind w:left="0" w:firstLine="0"/>
        <w:jc w:val="left"/>
      </w:pPr>
    </w:p>
    <w:p w:rsidR="00D87895" w:rsidRDefault="007070BC">
      <w:pPr>
        <w:pStyle w:val="Heading1"/>
        <w:numPr>
          <w:ilvl w:val="1"/>
          <w:numId w:val="1"/>
        </w:numPr>
        <w:tabs>
          <w:tab w:val="left" w:pos="829"/>
        </w:tabs>
        <w:spacing w:line="274" w:lineRule="exact"/>
        <w:ind w:left="829" w:hanging="707"/>
        <w:jc w:val="both"/>
      </w:pPr>
      <w:r>
        <w:t>Функции,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осуществлением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4"/>
        <w:jc w:val="both"/>
        <w:rPr>
          <w:sz w:val="24"/>
        </w:rPr>
      </w:pPr>
      <w:r>
        <w:rPr>
          <w:sz w:val="24"/>
        </w:rPr>
        <w:t xml:space="preserve">Формирует банк педагогической информации (нормативно-правовой, научно- </w:t>
      </w:r>
      <w:r>
        <w:rPr>
          <w:spacing w:val="-2"/>
          <w:sz w:val="24"/>
        </w:rPr>
        <w:t>методической).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5"/>
        <w:jc w:val="both"/>
        <w:rPr>
          <w:sz w:val="24"/>
        </w:rPr>
      </w:pPr>
      <w:r>
        <w:rPr>
          <w:sz w:val="24"/>
        </w:rPr>
        <w:t>Знакомит педагогических работников с новинками педагогической, психологической, методической литературы на бумажных и электронных носителях.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1"/>
        <w:jc w:val="both"/>
        <w:rPr>
          <w:sz w:val="24"/>
        </w:rPr>
      </w:pPr>
      <w:r>
        <w:rPr>
          <w:sz w:val="24"/>
        </w:rPr>
        <w:t>Знакомит педагогических и руководящих работников образовательных организаций с опытом инновационной деятельности образовательных учреждений и педагогов.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2"/>
        <w:jc w:val="both"/>
        <w:rPr>
          <w:sz w:val="24"/>
        </w:rPr>
      </w:pPr>
      <w:r>
        <w:rPr>
          <w:sz w:val="24"/>
        </w:rPr>
        <w:t>Информирует педагогических работников о новых направлениях в развитии дошкольного, общего и дополнительного образования, о содержании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 программ, новых учебниках, учебно-методических комплектах, рекомендациях, нормативных и локальных актах.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2"/>
        <w:jc w:val="both"/>
        <w:rPr>
          <w:sz w:val="24"/>
        </w:rPr>
      </w:pPr>
      <w:r>
        <w:rPr>
          <w:sz w:val="24"/>
        </w:rPr>
        <w:t>Создает медиатеки современных учебно-методических материалов, ведение информационно-библиографической деятельности.</w:t>
      </w:r>
    </w:p>
    <w:p w:rsidR="00D87895" w:rsidRDefault="00D87895">
      <w:pPr>
        <w:pStyle w:val="a3"/>
        <w:spacing w:before="4"/>
        <w:ind w:left="0" w:firstLine="0"/>
        <w:jc w:val="left"/>
      </w:pPr>
    </w:p>
    <w:p w:rsidR="00D87895" w:rsidRDefault="007070BC">
      <w:pPr>
        <w:pStyle w:val="Heading1"/>
        <w:numPr>
          <w:ilvl w:val="1"/>
          <w:numId w:val="1"/>
        </w:numPr>
        <w:tabs>
          <w:tab w:val="left" w:pos="829"/>
        </w:tabs>
        <w:spacing w:line="274" w:lineRule="exact"/>
        <w:ind w:left="829" w:hanging="707"/>
        <w:jc w:val="both"/>
      </w:pPr>
      <w:r>
        <w:t>Функции,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осуществлением</w:t>
      </w:r>
      <w:r>
        <w:rPr>
          <w:spacing w:val="-6"/>
        </w:rPr>
        <w:t xml:space="preserve"> </w:t>
      </w:r>
      <w:r>
        <w:t>консультативной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9"/>
        <w:jc w:val="both"/>
        <w:rPr>
          <w:sz w:val="24"/>
        </w:rPr>
      </w:pPr>
      <w:r>
        <w:rPr>
          <w:sz w:val="24"/>
        </w:rPr>
        <w:t>Организует консультативную работу для педагогических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4"/>
        <w:jc w:val="both"/>
        <w:rPr>
          <w:sz w:val="24"/>
        </w:rPr>
      </w:pPr>
      <w:r>
        <w:rPr>
          <w:sz w:val="24"/>
        </w:rPr>
        <w:t>Разъясняет и популяризирует результаты новейших педагогических и психологических исследований.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1"/>
        <w:jc w:val="both"/>
        <w:rPr>
          <w:sz w:val="24"/>
        </w:rPr>
      </w:pPr>
      <w:r>
        <w:rPr>
          <w:sz w:val="24"/>
        </w:rPr>
        <w:t>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99"/>
        <w:jc w:val="both"/>
        <w:rPr>
          <w:sz w:val="24"/>
        </w:rPr>
      </w:pPr>
      <w:r>
        <w:rPr>
          <w:sz w:val="24"/>
        </w:rPr>
        <w:t>Организует и координирует предоставление методической, психолого- 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через консультационные центры.</w:t>
      </w:r>
    </w:p>
    <w:p w:rsidR="00D87895" w:rsidRDefault="00D87895">
      <w:pPr>
        <w:pStyle w:val="a3"/>
        <w:spacing w:before="3"/>
        <w:ind w:left="0" w:firstLine="0"/>
        <w:jc w:val="left"/>
      </w:pPr>
    </w:p>
    <w:p w:rsidR="00D87895" w:rsidRDefault="007070BC">
      <w:pPr>
        <w:pStyle w:val="Heading1"/>
        <w:numPr>
          <w:ilvl w:val="1"/>
          <w:numId w:val="1"/>
        </w:numPr>
        <w:tabs>
          <w:tab w:val="left" w:pos="830"/>
        </w:tabs>
        <w:spacing w:before="1"/>
        <w:ind w:right="111" w:hanging="708"/>
        <w:jc w:val="both"/>
      </w:pPr>
      <w:r>
        <w:t>Функции, связанные с осуществлением деятельности в области информатизации системы образования: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2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организаций, организует мониторинг информатизационных потребностей педагогических работников.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0"/>
        <w:jc w:val="both"/>
        <w:rPr>
          <w:sz w:val="24"/>
        </w:rPr>
      </w:pPr>
      <w:r>
        <w:rPr>
          <w:sz w:val="24"/>
        </w:rPr>
        <w:t xml:space="preserve">Формирует массив информации об основных направлениях развития в районе, научном, научно-методическом обеспечении образовательной деятельности, результатах образовательного процесса в округе, об инновационном педагогическом </w:t>
      </w:r>
      <w:r>
        <w:rPr>
          <w:spacing w:val="-2"/>
          <w:sz w:val="24"/>
        </w:rPr>
        <w:t>опыте.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6"/>
        <w:jc w:val="both"/>
        <w:rPr>
          <w:sz w:val="24"/>
        </w:rPr>
      </w:pPr>
      <w:r>
        <w:rPr>
          <w:sz w:val="24"/>
        </w:rPr>
        <w:t>Создает систему дифференцированных сервисных услуг непрерывного образования педагогических и руководящих работников, организует методическое сопровождение процесса непрерывного 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8"/>
        <w:jc w:val="both"/>
        <w:rPr>
          <w:sz w:val="24"/>
        </w:rPr>
      </w:pPr>
      <w:r>
        <w:rPr>
          <w:sz w:val="24"/>
        </w:rPr>
        <w:t>Анализирует состояние подготовленности кадров в области владения компьютером, информационными технологиями.</w:t>
      </w:r>
    </w:p>
    <w:p w:rsidR="00D87895" w:rsidRDefault="00D87895">
      <w:pPr>
        <w:jc w:val="both"/>
        <w:rPr>
          <w:sz w:val="24"/>
        </w:rPr>
        <w:sectPr w:rsidR="00D87895">
          <w:pgSz w:w="11910" w:h="16840"/>
          <w:pgMar w:top="1040" w:right="460" w:bottom="280" w:left="1580" w:header="754" w:footer="0" w:gutter="0"/>
          <w:cols w:space="720"/>
        </w:sectPr>
      </w:pP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  <w:tab w:val="left" w:pos="5705"/>
        </w:tabs>
        <w:spacing w:before="150"/>
        <w:ind w:right="105"/>
        <w:jc w:val="both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обучающие</w:t>
      </w:r>
      <w:r>
        <w:rPr>
          <w:sz w:val="24"/>
        </w:rPr>
        <w:tab/>
        <w:t xml:space="preserve">семинары и консультации для педагогических и руководящих работников в области применения информационных </w:t>
      </w:r>
      <w:r>
        <w:rPr>
          <w:spacing w:val="-2"/>
          <w:sz w:val="24"/>
        </w:rPr>
        <w:t>технологий.</w:t>
      </w:r>
    </w:p>
    <w:p w:rsidR="00D87895" w:rsidRDefault="00D87895">
      <w:pPr>
        <w:pStyle w:val="a3"/>
        <w:spacing w:before="5"/>
        <w:ind w:left="0" w:firstLine="0"/>
        <w:jc w:val="left"/>
      </w:pPr>
    </w:p>
    <w:p w:rsidR="00D87895" w:rsidRDefault="007070BC">
      <w:pPr>
        <w:pStyle w:val="Heading1"/>
        <w:numPr>
          <w:ilvl w:val="1"/>
          <w:numId w:val="1"/>
        </w:numPr>
        <w:tabs>
          <w:tab w:val="left" w:pos="830"/>
        </w:tabs>
        <w:ind w:right="110" w:hanging="708"/>
      </w:pPr>
      <w:r>
        <w:t>Функции,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осуществлением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 xml:space="preserve">инновационной </w:t>
      </w:r>
      <w:r>
        <w:rPr>
          <w:spacing w:val="-2"/>
        </w:rPr>
        <w:t>деятельности: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12"/>
        <w:rPr>
          <w:sz w:val="24"/>
        </w:rPr>
      </w:pPr>
      <w:r>
        <w:rPr>
          <w:sz w:val="24"/>
        </w:rPr>
        <w:t>Стимулирует поисковые и экспериментальные работы, методические исследования в этой области.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5"/>
        <w:rPr>
          <w:sz w:val="24"/>
        </w:rPr>
      </w:pPr>
      <w:r>
        <w:rPr>
          <w:sz w:val="24"/>
        </w:rPr>
        <w:t>Создает банк данных о педагогических инновациях, оказывает методическую помощь в инновационной деятельности, по реализации приоритетного национального проекта</w:t>
      </w:r>
    </w:p>
    <w:p w:rsidR="00D87895" w:rsidRDefault="007070BC">
      <w:pPr>
        <w:pStyle w:val="a3"/>
        <w:ind w:firstLine="0"/>
        <w:jc w:val="left"/>
      </w:pPr>
      <w:r>
        <w:rPr>
          <w:spacing w:val="-2"/>
        </w:rPr>
        <w:t>«Образование».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10"/>
        <w:rPr>
          <w:sz w:val="24"/>
        </w:rPr>
      </w:pPr>
      <w:r>
        <w:rPr>
          <w:sz w:val="24"/>
        </w:rPr>
        <w:t>Курирует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80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экспериментальных </w:t>
      </w:r>
      <w:r>
        <w:rPr>
          <w:spacing w:val="-2"/>
          <w:sz w:val="24"/>
        </w:rPr>
        <w:t>площадок.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3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организаций, ведущих экспериментальную работу.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</w:tabs>
        <w:ind w:left="829" w:hanging="707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-2"/>
          <w:sz w:val="24"/>
        </w:rPr>
        <w:t>экспериментаторов.</w:t>
      </w:r>
    </w:p>
    <w:p w:rsidR="00D87895" w:rsidRDefault="00D87895">
      <w:pPr>
        <w:pStyle w:val="a3"/>
        <w:spacing w:before="1"/>
        <w:ind w:left="0" w:firstLine="0"/>
        <w:jc w:val="left"/>
      </w:pPr>
    </w:p>
    <w:p w:rsidR="00D87895" w:rsidRDefault="007070BC">
      <w:pPr>
        <w:pStyle w:val="Heading1"/>
        <w:numPr>
          <w:ilvl w:val="0"/>
          <w:numId w:val="1"/>
        </w:numPr>
        <w:tabs>
          <w:tab w:val="left" w:pos="4485"/>
        </w:tabs>
        <w:ind w:left="4485"/>
        <w:jc w:val="left"/>
      </w:pPr>
      <w:r>
        <w:t>Права</w:t>
      </w:r>
      <w:r>
        <w:rPr>
          <w:spacing w:val="-2"/>
        </w:rPr>
        <w:t xml:space="preserve"> Центра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29"/>
        </w:tabs>
        <w:spacing w:before="271"/>
        <w:ind w:left="829" w:hanging="719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8"/>
          <w:tab w:val="left" w:pos="841"/>
        </w:tabs>
        <w:ind w:left="841" w:right="102" w:hanging="720"/>
        <w:jc w:val="both"/>
        <w:rPr>
          <w:sz w:val="24"/>
        </w:rPr>
      </w:pPr>
      <w:r>
        <w:rPr>
          <w:sz w:val="24"/>
        </w:rPr>
        <w:t xml:space="preserve">Организовывать работу самостоятельно, в соответствии с возложенными на Центр </w:t>
      </w:r>
      <w:r>
        <w:rPr>
          <w:spacing w:val="-2"/>
          <w:sz w:val="24"/>
        </w:rPr>
        <w:t>функциями.</w:t>
      </w:r>
    </w:p>
    <w:p w:rsidR="00D87895" w:rsidRDefault="008D18DF">
      <w:pPr>
        <w:pStyle w:val="a4"/>
        <w:numPr>
          <w:ilvl w:val="2"/>
          <w:numId w:val="1"/>
        </w:numPr>
        <w:tabs>
          <w:tab w:val="left" w:pos="828"/>
          <w:tab w:val="left" w:pos="841"/>
        </w:tabs>
        <w:spacing w:before="1"/>
        <w:ind w:left="841" w:right="110" w:hanging="720"/>
        <w:jc w:val="both"/>
        <w:rPr>
          <w:sz w:val="24"/>
        </w:rPr>
      </w:pPr>
      <w:r>
        <w:rPr>
          <w:sz w:val="24"/>
        </w:rPr>
        <w:t>Вносить предложения начальнику У</w:t>
      </w:r>
      <w:r w:rsidR="007070BC">
        <w:rPr>
          <w:sz w:val="24"/>
        </w:rPr>
        <w:t xml:space="preserve">правления образования по улучшению материально-технической базы, совершенствованию работы </w:t>
      </w:r>
      <w:r>
        <w:rPr>
          <w:sz w:val="24"/>
        </w:rPr>
        <w:t>ИДЦ</w:t>
      </w:r>
      <w:r w:rsidR="007070BC">
        <w:rPr>
          <w:sz w:val="24"/>
        </w:rPr>
        <w:t>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</w:tabs>
        <w:ind w:left="829" w:hanging="70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комиссий.</w:t>
      </w:r>
    </w:p>
    <w:p w:rsidR="00D87895" w:rsidRDefault="008D18DF">
      <w:pPr>
        <w:pStyle w:val="a4"/>
        <w:numPr>
          <w:ilvl w:val="2"/>
          <w:numId w:val="1"/>
        </w:numPr>
        <w:tabs>
          <w:tab w:val="left" w:pos="828"/>
          <w:tab w:val="left" w:pos="841"/>
        </w:tabs>
        <w:ind w:left="841" w:right="108" w:hanging="720"/>
        <w:jc w:val="both"/>
        <w:rPr>
          <w:sz w:val="24"/>
        </w:rPr>
      </w:pPr>
      <w:r>
        <w:rPr>
          <w:sz w:val="24"/>
        </w:rPr>
        <w:t>По поручению начальника У</w:t>
      </w:r>
      <w:r w:rsidR="007070BC">
        <w:rPr>
          <w:sz w:val="24"/>
        </w:rPr>
        <w:t>правления образования принимать участие в работе совещаний, семинаров, в пределах компетенции.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8"/>
          <w:tab w:val="left" w:pos="841"/>
        </w:tabs>
        <w:ind w:left="841" w:right="107" w:hanging="720"/>
        <w:jc w:val="both"/>
        <w:rPr>
          <w:sz w:val="24"/>
        </w:rPr>
      </w:pPr>
      <w:r>
        <w:rPr>
          <w:sz w:val="24"/>
        </w:rPr>
        <w:t xml:space="preserve">Запрашивать информацию и документы от образовательных организаций, заинтересованных служб и ведомств, необходимых для осуществления функций, возложенных на </w:t>
      </w:r>
      <w:r w:rsidR="008D18DF">
        <w:rPr>
          <w:sz w:val="24"/>
        </w:rPr>
        <w:t>ИДЦ</w:t>
      </w:r>
      <w:r>
        <w:rPr>
          <w:sz w:val="24"/>
        </w:rPr>
        <w:t>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8"/>
          <w:tab w:val="left" w:pos="841"/>
        </w:tabs>
        <w:ind w:left="841" w:right="106" w:hanging="720"/>
        <w:jc w:val="both"/>
        <w:rPr>
          <w:sz w:val="24"/>
        </w:rPr>
      </w:pPr>
      <w:r>
        <w:rPr>
          <w:sz w:val="24"/>
        </w:rPr>
        <w:t xml:space="preserve">Давать поручения руководителям образовательных организаций по вопросам, входящим в компетенцию </w:t>
      </w:r>
      <w:r w:rsidR="008D18DF">
        <w:rPr>
          <w:sz w:val="24"/>
        </w:rPr>
        <w:t>ИДЦ</w:t>
      </w:r>
      <w:r>
        <w:rPr>
          <w:sz w:val="24"/>
        </w:rPr>
        <w:t xml:space="preserve"> и принимать решения в соответствии с должностными обязанностями.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8"/>
          <w:tab w:val="left" w:pos="841"/>
        </w:tabs>
        <w:ind w:left="841" w:right="109" w:hanging="720"/>
        <w:jc w:val="both"/>
        <w:rPr>
          <w:sz w:val="24"/>
        </w:rPr>
      </w:pPr>
      <w:r>
        <w:rPr>
          <w:sz w:val="24"/>
        </w:rPr>
        <w:t>Контролировать деятельность образовательных организаций в соответствии с законодательством в пределах установленной компетенции.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29"/>
        </w:tabs>
        <w:ind w:left="829" w:hanging="707"/>
        <w:jc w:val="both"/>
        <w:rPr>
          <w:sz w:val="24"/>
        </w:rPr>
      </w:pPr>
      <w:r>
        <w:rPr>
          <w:sz w:val="24"/>
        </w:rPr>
        <w:t xml:space="preserve">Обязанности </w:t>
      </w:r>
      <w:r w:rsidR="008D18DF">
        <w:rPr>
          <w:spacing w:val="-2"/>
          <w:sz w:val="24"/>
        </w:rPr>
        <w:t>ИДЦ</w:t>
      </w:r>
      <w:r>
        <w:rPr>
          <w:spacing w:val="-2"/>
          <w:sz w:val="24"/>
        </w:rPr>
        <w:t>: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</w:tabs>
        <w:ind w:left="829" w:hanging="707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функции.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</w:tabs>
        <w:spacing w:before="1"/>
        <w:ind w:left="829" w:hanging="70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 w:rsidR="008D18DF">
        <w:rPr>
          <w:sz w:val="24"/>
        </w:rPr>
        <w:t>У</w:t>
      </w:r>
      <w:r>
        <w:rPr>
          <w:sz w:val="24"/>
        </w:rPr>
        <w:t>правления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12"/>
        <w:jc w:val="both"/>
        <w:rPr>
          <w:sz w:val="24"/>
        </w:rPr>
      </w:pPr>
      <w:r>
        <w:rPr>
          <w:sz w:val="24"/>
        </w:rPr>
        <w:t>Предоставлять отчеты о резул</w:t>
      </w:r>
      <w:r w:rsidR="008D18DF">
        <w:rPr>
          <w:sz w:val="24"/>
        </w:rPr>
        <w:t>ьтатах деятельности начальнику У</w:t>
      </w:r>
      <w:r>
        <w:rPr>
          <w:sz w:val="24"/>
        </w:rPr>
        <w:t xml:space="preserve">правления </w:t>
      </w:r>
      <w:r>
        <w:rPr>
          <w:spacing w:val="-2"/>
          <w:sz w:val="24"/>
        </w:rPr>
        <w:t>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29"/>
        </w:tabs>
        <w:ind w:left="829" w:hanging="70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актов.</w:t>
      </w:r>
    </w:p>
    <w:p w:rsidR="00D87895" w:rsidRDefault="00D87895">
      <w:pPr>
        <w:pStyle w:val="a3"/>
        <w:spacing w:before="5"/>
        <w:ind w:left="0" w:firstLine="0"/>
        <w:jc w:val="left"/>
      </w:pPr>
    </w:p>
    <w:p w:rsidR="00D87895" w:rsidRDefault="007070BC">
      <w:pPr>
        <w:pStyle w:val="Heading1"/>
        <w:numPr>
          <w:ilvl w:val="0"/>
          <w:numId w:val="1"/>
        </w:numPr>
        <w:tabs>
          <w:tab w:val="left" w:pos="3677"/>
        </w:tabs>
        <w:ind w:left="3677"/>
        <w:jc w:val="left"/>
      </w:pPr>
      <w:r>
        <w:t>Организация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Центра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29"/>
        </w:tabs>
        <w:spacing w:before="271"/>
        <w:ind w:left="829" w:hanging="707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 w:rsidR="004D435C">
        <w:rPr>
          <w:sz w:val="24"/>
        </w:rPr>
        <w:t>ИДЦ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-4"/>
          <w:sz w:val="24"/>
        </w:rPr>
        <w:t xml:space="preserve"> </w:t>
      </w:r>
      <w:r w:rsidR="004D435C">
        <w:rPr>
          <w:sz w:val="24"/>
        </w:rPr>
        <w:t>У</w:t>
      </w:r>
      <w:r>
        <w:rPr>
          <w:sz w:val="24"/>
        </w:rPr>
        <w:t>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30"/>
          <w:tab w:val="left" w:pos="1247"/>
          <w:tab w:val="left" w:pos="2164"/>
          <w:tab w:val="left" w:pos="3163"/>
          <w:tab w:val="left" w:pos="4135"/>
          <w:tab w:val="left" w:pos="5676"/>
          <w:tab w:val="left" w:pos="6064"/>
          <w:tab w:val="left" w:pos="7458"/>
          <w:tab w:val="left" w:pos="9057"/>
          <w:tab w:val="left" w:pos="9429"/>
        </w:tabs>
        <w:ind w:right="108" w:hanging="708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состав</w:t>
      </w:r>
      <w:r>
        <w:rPr>
          <w:sz w:val="24"/>
        </w:rPr>
        <w:tab/>
      </w:r>
      <w:r w:rsidR="004D435C">
        <w:rPr>
          <w:spacing w:val="-2"/>
          <w:sz w:val="24"/>
        </w:rPr>
        <w:t>ИДЦ</w:t>
      </w:r>
      <w:r>
        <w:rPr>
          <w:sz w:val="24"/>
        </w:rPr>
        <w:tab/>
      </w:r>
      <w:r>
        <w:rPr>
          <w:spacing w:val="-2"/>
          <w:sz w:val="24"/>
        </w:rPr>
        <w:t>входит</w:t>
      </w:r>
      <w:r>
        <w:rPr>
          <w:sz w:val="24"/>
        </w:rPr>
        <w:tab/>
      </w:r>
      <w:r>
        <w:rPr>
          <w:spacing w:val="-2"/>
          <w:sz w:val="24"/>
        </w:rPr>
        <w:t>заведующий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работники,</w:t>
      </w:r>
      <w:r>
        <w:rPr>
          <w:sz w:val="24"/>
        </w:rPr>
        <w:tab/>
      </w:r>
      <w:r>
        <w:rPr>
          <w:spacing w:val="-2"/>
          <w:sz w:val="24"/>
        </w:rPr>
        <w:t>находящиеся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непосредственном подчинении.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30"/>
        </w:tabs>
        <w:ind w:right="107" w:hanging="708"/>
        <w:rPr>
          <w:sz w:val="24"/>
        </w:rPr>
      </w:pPr>
      <w:r>
        <w:rPr>
          <w:sz w:val="24"/>
        </w:rPr>
        <w:t>Заведующий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 w:rsidR="004D435C">
        <w:rPr>
          <w:sz w:val="24"/>
        </w:rPr>
        <w:t>ИДЦ</w:t>
      </w:r>
      <w:r>
        <w:rPr>
          <w:spacing w:val="39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увольняются</w:t>
      </w:r>
      <w:r>
        <w:rPr>
          <w:spacing w:val="39"/>
          <w:sz w:val="24"/>
        </w:rPr>
        <w:t xml:space="preserve"> </w:t>
      </w:r>
      <w:r w:rsidR="004D435C">
        <w:rPr>
          <w:sz w:val="24"/>
        </w:rPr>
        <w:t>приказом начальника У</w:t>
      </w:r>
      <w:r>
        <w:rPr>
          <w:sz w:val="24"/>
        </w:rPr>
        <w:t>правления образования.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30"/>
        </w:tabs>
        <w:spacing w:before="1"/>
        <w:ind w:right="109" w:hanging="708"/>
        <w:rPr>
          <w:sz w:val="24"/>
        </w:rPr>
      </w:pP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79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возложенными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 w:rsidR="004D435C">
        <w:rPr>
          <w:sz w:val="24"/>
        </w:rPr>
        <w:t>ИДЦ</w:t>
      </w:r>
      <w:r>
        <w:rPr>
          <w:sz w:val="24"/>
        </w:rPr>
        <w:t xml:space="preserve"> функциями и должностными инструкциями.</w:t>
      </w:r>
    </w:p>
    <w:p w:rsidR="00D87895" w:rsidRDefault="00D87895">
      <w:pPr>
        <w:rPr>
          <w:sz w:val="24"/>
        </w:rPr>
        <w:sectPr w:rsidR="00D87895">
          <w:pgSz w:w="11910" w:h="16840"/>
          <w:pgMar w:top="1040" w:right="460" w:bottom="280" w:left="1580" w:header="754" w:footer="0" w:gutter="0"/>
          <w:cols w:space="720"/>
        </w:sectPr>
      </w:pPr>
    </w:p>
    <w:p w:rsidR="00D87895" w:rsidRDefault="007070BC">
      <w:pPr>
        <w:pStyle w:val="a4"/>
        <w:numPr>
          <w:ilvl w:val="1"/>
          <w:numId w:val="1"/>
        </w:numPr>
        <w:tabs>
          <w:tab w:val="left" w:pos="830"/>
          <w:tab w:val="left" w:pos="5705"/>
        </w:tabs>
        <w:spacing w:before="150"/>
        <w:ind w:right="101" w:hanging="708"/>
        <w:jc w:val="both"/>
        <w:rPr>
          <w:sz w:val="24"/>
        </w:rPr>
      </w:pPr>
      <w:r>
        <w:rPr>
          <w:sz w:val="24"/>
        </w:rPr>
        <w:lastRenderedPageBreak/>
        <w:t>Работники</w:t>
      </w:r>
      <w:r>
        <w:rPr>
          <w:spacing w:val="80"/>
          <w:sz w:val="24"/>
        </w:rPr>
        <w:t xml:space="preserve">  </w:t>
      </w:r>
      <w:r>
        <w:rPr>
          <w:sz w:val="24"/>
        </w:rPr>
        <w:t>несут</w:t>
      </w:r>
      <w:r>
        <w:rPr>
          <w:spacing w:val="80"/>
          <w:sz w:val="24"/>
        </w:rPr>
        <w:t xml:space="preserve">  </w:t>
      </w:r>
      <w:r w:rsidR="004D435C">
        <w:rPr>
          <w:sz w:val="24"/>
        </w:rPr>
        <w:t xml:space="preserve">дисциплинарную </w:t>
      </w:r>
      <w:r>
        <w:rPr>
          <w:sz w:val="24"/>
        </w:rPr>
        <w:t xml:space="preserve">ответственность за неисполнение или ненадлежащее исполнение своих должностных обязанностей. Заведующий </w:t>
      </w:r>
      <w:r w:rsidR="004D435C">
        <w:rPr>
          <w:sz w:val="24"/>
        </w:rPr>
        <w:t>ИДЦ</w:t>
      </w:r>
      <w:r>
        <w:rPr>
          <w:sz w:val="24"/>
        </w:rPr>
        <w:t xml:space="preserve"> несет ответственность за выполнение функций и задач, возложенных на Отдел.</w:t>
      </w:r>
    </w:p>
    <w:p w:rsidR="00D87895" w:rsidRDefault="007070BC">
      <w:pPr>
        <w:pStyle w:val="a4"/>
        <w:numPr>
          <w:ilvl w:val="1"/>
          <w:numId w:val="1"/>
        </w:numPr>
        <w:tabs>
          <w:tab w:val="left" w:pos="829"/>
        </w:tabs>
        <w:spacing w:before="1"/>
        <w:ind w:left="829" w:hanging="70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6"/>
          <w:sz w:val="24"/>
        </w:rPr>
        <w:t xml:space="preserve"> </w:t>
      </w:r>
      <w:r w:rsidR="004D435C">
        <w:rPr>
          <w:spacing w:val="-2"/>
          <w:sz w:val="24"/>
        </w:rPr>
        <w:t>ИДЦ</w:t>
      </w:r>
      <w:r>
        <w:rPr>
          <w:spacing w:val="-2"/>
          <w:sz w:val="24"/>
        </w:rPr>
        <w:t>: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7"/>
        <w:jc w:val="both"/>
        <w:rPr>
          <w:sz w:val="24"/>
        </w:rPr>
      </w:pPr>
      <w:r>
        <w:rPr>
          <w:sz w:val="24"/>
        </w:rPr>
        <w:t xml:space="preserve">Осуществляет планирование и руководство работой </w:t>
      </w:r>
      <w:r w:rsidR="004D435C">
        <w:rPr>
          <w:sz w:val="24"/>
        </w:rPr>
        <w:t>ИДЦ</w:t>
      </w:r>
      <w:r>
        <w:rPr>
          <w:sz w:val="24"/>
        </w:rPr>
        <w:t>. Вн</w:t>
      </w:r>
      <w:r w:rsidR="004D435C">
        <w:rPr>
          <w:sz w:val="24"/>
        </w:rPr>
        <w:t>осит предложения в план работы У</w:t>
      </w:r>
      <w:r>
        <w:rPr>
          <w:sz w:val="24"/>
        </w:rPr>
        <w:t>правления образования.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4"/>
        <w:jc w:val="both"/>
        <w:rPr>
          <w:sz w:val="24"/>
        </w:rPr>
      </w:pPr>
      <w:r>
        <w:rPr>
          <w:sz w:val="24"/>
        </w:rPr>
        <w:t xml:space="preserve">Дает поручения работникам </w:t>
      </w:r>
      <w:r w:rsidR="004D435C">
        <w:rPr>
          <w:sz w:val="24"/>
        </w:rPr>
        <w:t>ИДЦ</w:t>
      </w:r>
      <w:r>
        <w:rPr>
          <w:sz w:val="24"/>
        </w:rPr>
        <w:t xml:space="preserve"> и руководителям образовательных организаций, контролирует их исполнение.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01"/>
        <w:jc w:val="both"/>
        <w:rPr>
          <w:sz w:val="24"/>
        </w:rPr>
      </w:pPr>
      <w:r>
        <w:rPr>
          <w:sz w:val="24"/>
        </w:rPr>
        <w:t xml:space="preserve">Осуществляет контроль за исполнением должностных обязанностей работниками </w:t>
      </w:r>
      <w:r w:rsidR="004D435C">
        <w:rPr>
          <w:spacing w:val="-2"/>
          <w:sz w:val="24"/>
        </w:rPr>
        <w:t>ИДЦ</w:t>
      </w:r>
      <w:r>
        <w:rPr>
          <w:spacing w:val="-2"/>
          <w:sz w:val="24"/>
        </w:rPr>
        <w:t>.</w:t>
      </w:r>
    </w:p>
    <w:p w:rsidR="00D87895" w:rsidRDefault="007070BC">
      <w:pPr>
        <w:pStyle w:val="a4"/>
        <w:numPr>
          <w:ilvl w:val="2"/>
          <w:numId w:val="1"/>
        </w:numPr>
        <w:tabs>
          <w:tab w:val="left" w:pos="830"/>
        </w:tabs>
        <w:ind w:right="111"/>
        <w:jc w:val="both"/>
        <w:rPr>
          <w:sz w:val="24"/>
        </w:rPr>
      </w:pPr>
      <w:r>
        <w:rPr>
          <w:sz w:val="24"/>
        </w:rPr>
        <w:t>Вносить</w:t>
      </w:r>
      <w:r w:rsidR="004D435C">
        <w:rPr>
          <w:sz w:val="24"/>
        </w:rPr>
        <w:t xml:space="preserve"> предложения начальнику У</w:t>
      </w:r>
      <w:r>
        <w:rPr>
          <w:sz w:val="24"/>
        </w:rPr>
        <w:t xml:space="preserve">правления образования о премировании и привлечении к дисциплинарной ответственности работников </w:t>
      </w:r>
      <w:r w:rsidR="004D435C">
        <w:rPr>
          <w:sz w:val="24"/>
        </w:rPr>
        <w:t>ИДЦ</w:t>
      </w:r>
      <w:r>
        <w:rPr>
          <w:sz w:val="24"/>
        </w:rPr>
        <w:t>.</w:t>
      </w:r>
    </w:p>
    <w:p w:rsidR="00D87895" w:rsidRPr="004D435C" w:rsidRDefault="007070BC">
      <w:pPr>
        <w:pStyle w:val="a4"/>
        <w:numPr>
          <w:ilvl w:val="2"/>
          <w:numId w:val="1"/>
        </w:numPr>
        <w:tabs>
          <w:tab w:val="left" w:pos="830"/>
        </w:tabs>
        <w:ind w:right="10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отделами</w:t>
      </w:r>
      <w:r>
        <w:rPr>
          <w:spacing w:val="-2"/>
          <w:sz w:val="24"/>
        </w:rPr>
        <w:t xml:space="preserve"> </w:t>
      </w:r>
      <w:r w:rsidR="004D435C">
        <w:rPr>
          <w:sz w:val="24"/>
        </w:rPr>
        <w:t>У</w:t>
      </w:r>
      <w:r>
        <w:rPr>
          <w:sz w:val="24"/>
        </w:rPr>
        <w:t>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органами местного самоуправления, органами власти и иными организациями в пределах своей </w:t>
      </w:r>
      <w:r>
        <w:rPr>
          <w:spacing w:val="-2"/>
          <w:sz w:val="24"/>
        </w:rPr>
        <w:t>компетенции.</w:t>
      </w:r>
    </w:p>
    <w:p w:rsidR="004D435C" w:rsidRDefault="004D435C" w:rsidP="004D435C">
      <w:pPr>
        <w:pStyle w:val="a4"/>
        <w:tabs>
          <w:tab w:val="left" w:pos="830"/>
        </w:tabs>
        <w:ind w:right="108" w:firstLine="0"/>
        <w:jc w:val="right"/>
        <w:rPr>
          <w:sz w:val="24"/>
        </w:rPr>
      </w:pPr>
    </w:p>
    <w:p w:rsidR="004D435C" w:rsidRDefault="004D435C">
      <w:pPr>
        <w:pStyle w:val="a3"/>
        <w:spacing w:before="63"/>
        <w:ind w:left="0" w:firstLine="0"/>
        <w:jc w:val="left"/>
        <w:rPr>
          <w:sz w:val="20"/>
        </w:rPr>
      </w:pPr>
    </w:p>
    <w:p w:rsidR="00D87895" w:rsidRDefault="00D87895">
      <w:pPr>
        <w:pStyle w:val="a3"/>
        <w:spacing w:before="63"/>
        <w:ind w:left="0" w:firstLine="0"/>
        <w:jc w:val="left"/>
        <w:rPr>
          <w:sz w:val="20"/>
        </w:rPr>
      </w:pPr>
    </w:p>
    <w:sectPr w:rsidR="00D87895" w:rsidSect="00D87895">
      <w:pgSz w:w="11910" w:h="16840"/>
      <w:pgMar w:top="1040" w:right="460" w:bottom="280" w:left="1580" w:header="7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5A" w:rsidRDefault="0085355A" w:rsidP="00D87895">
      <w:r>
        <w:separator/>
      </w:r>
    </w:p>
  </w:endnote>
  <w:endnote w:type="continuationSeparator" w:id="1">
    <w:p w:rsidR="0085355A" w:rsidRDefault="0085355A" w:rsidP="00D8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5A" w:rsidRDefault="0085355A" w:rsidP="00D87895">
      <w:r>
        <w:separator/>
      </w:r>
    </w:p>
  </w:footnote>
  <w:footnote w:type="continuationSeparator" w:id="1">
    <w:p w:rsidR="0085355A" w:rsidRDefault="0085355A" w:rsidP="00D87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95" w:rsidRDefault="00D10852">
    <w:pPr>
      <w:pStyle w:val="a3"/>
      <w:spacing w:line="14" w:lineRule="auto"/>
      <w:ind w:left="0" w:firstLine="0"/>
      <w:jc w:val="left"/>
      <w:rPr>
        <w:sz w:val="20"/>
      </w:rPr>
    </w:pPr>
    <w:r w:rsidRPr="00D1085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0.25pt;margin-top:36.7pt;width:12.6pt;height:13.05pt;z-index:-251658752;mso-position-horizontal-relative:page;mso-position-vertical-relative:page" filled="f" stroked="f">
          <v:textbox inset="0,0,0,0">
            <w:txbxContent>
              <w:p w:rsidR="00D87895" w:rsidRDefault="00D108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7070BC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A29C0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698C"/>
    <w:multiLevelType w:val="multilevel"/>
    <w:tmpl w:val="EE54C344"/>
    <w:lvl w:ilvl="0">
      <w:start w:val="1"/>
      <w:numFmt w:val="decimal"/>
      <w:lvlText w:val="%1."/>
      <w:lvlJc w:val="left"/>
      <w:pPr>
        <w:ind w:left="425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8"/>
      </w:pPr>
      <w:rPr>
        <w:rFonts w:hint="default"/>
        <w:lang w:val="ru-RU" w:eastAsia="en-US" w:bidi="ar-SA"/>
      </w:rPr>
    </w:lvl>
  </w:abstractNum>
  <w:abstractNum w:abstractNumId="1">
    <w:nsid w:val="6C1239B4"/>
    <w:multiLevelType w:val="hybridMultilevel"/>
    <w:tmpl w:val="E6CCCA7E"/>
    <w:lvl w:ilvl="0" w:tplc="CCD2499A">
      <w:start w:val="1"/>
      <w:numFmt w:val="decimal"/>
      <w:lvlText w:val="%1.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929E62">
      <w:numFmt w:val="bullet"/>
      <w:lvlText w:val="•"/>
      <w:lvlJc w:val="left"/>
      <w:pPr>
        <w:ind w:left="1714" w:hanging="346"/>
      </w:pPr>
      <w:rPr>
        <w:rFonts w:hint="default"/>
        <w:lang w:val="ru-RU" w:eastAsia="en-US" w:bidi="ar-SA"/>
      </w:rPr>
    </w:lvl>
    <w:lvl w:ilvl="2" w:tplc="A686131E">
      <w:numFmt w:val="bullet"/>
      <w:lvlText w:val="•"/>
      <w:lvlJc w:val="left"/>
      <w:pPr>
        <w:ind w:left="2588" w:hanging="346"/>
      </w:pPr>
      <w:rPr>
        <w:rFonts w:hint="default"/>
        <w:lang w:val="ru-RU" w:eastAsia="en-US" w:bidi="ar-SA"/>
      </w:rPr>
    </w:lvl>
    <w:lvl w:ilvl="3" w:tplc="A8AC7EB8">
      <w:numFmt w:val="bullet"/>
      <w:lvlText w:val="•"/>
      <w:lvlJc w:val="left"/>
      <w:pPr>
        <w:ind w:left="3463" w:hanging="346"/>
      </w:pPr>
      <w:rPr>
        <w:rFonts w:hint="default"/>
        <w:lang w:val="ru-RU" w:eastAsia="en-US" w:bidi="ar-SA"/>
      </w:rPr>
    </w:lvl>
    <w:lvl w:ilvl="4" w:tplc="DF904F06">
      <w:numFmt w:val="bullet"/>
      <w:lvlText w:val="•"/>
      <w:lvlJc w:val="left"/>
      <w:pPr>
        <w:ind w:left="4337" w:hanging="346"/>
      </w:pPr>
      <w:rPr>
        <w:rFonts w:hint="default"/>
        <w:lang w:val="ru-RU" w:eastAsia="en-US" w:bidi="ar-SA"/>
      </w:rPr>
    </w:lvl>
    <w:lvl w:ilvl="5" w:tplc="0144DEC8">
      <w:numFmt w:val="bullet"/>
      <w:lvlText w:val="•"/>
      <w:lvlJc w:val="left"/>
      <w:pPr>
        <w:ind w:left="5212" w:hanging="346"/>
      </w:pPr>
      <w:rPr>
        <w:rFonts w:hint="default"/>
        <w:lang w:val="ru-RU" w:eastAsia="en-US" w:bidi="ar-SA"/>
      </w:rPr>
    </w:lvl>
    <w:lvl w:ilvl="6" w:tplc="283848B0">
      <w:numFmt w:val="bullet"/>
      <w:lvlText w:val="•"/>
      <w:lvlJc w:val="left"/>
      <w:pPr>
        <w:ind w:left="6086" w:hanging="346"/>
      </w:pPr>
      <w:rPr>
        <w:rFonts w:hint="default"/>
        <w:lang w:val="ru-RU" w:eastAsia="en-US" w:bidi="ar-SA"/>
      </w:rPr>
    </w:lvl>
    <w:lvl w:ilvl="7" w:tplc="F6CCA01A">
      <w:numFmt w:val="bullet"/>
      <w:lvlText w:val="•"/>
      <w:lvlJc w:val="left"/>
      <w:pPr>
        <w:ind w:left="6960" w:hanging="346"/>
      </w:pPr>
      <w:rPr>
        <w:rFonts w:hint="default"/>
        <w:lang w:val="ru-RU" w:eastAsia="en-US" w:bidi="ar-SA"/>
      </w:rPr>
    </w:lvl>
    <w:lvl w:ilvl="8" w:tplc="92FC705E">
      <w:numFmt w:val="bullet"/>
      <w:lvlText w:val="•"/>
      <w:lvlJc w:val="left"/>
      <w:pPr>
        <w:ind w:left="7835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7895"/>
    <w:rsid w:val="0002799D"/>
    <w:rsid w:val="002C6C29"/>
    <w:rsid w:val="003C563E"/>
    <w:rsid w:val="0042611E"/>
    <w:rsid w:val="00431E9C"/>
    <w:rsid w:val="004D435C"/>
    <w:rsid w:val="005A29C0"/>
    <w:rsid w:val="006460BC"/>
    <w:rsid w:val="006A2F0A"/>
    <w:rsid w:val="007070BC"/>
    <w:rsid w:val="00760787"/>
    <w:rsid w:val="0085355A"/>
    <w:rsid w:val="00890511"/>
    <w:rsid w:val="008C2DDC"/>
    <w:rsid w:val="008D18DF"/>
    <w:rsid w:val="009E7E2E"/>
    <w:rsid w:val="00A31621"/>
    <w:rsid w:val="00A45A59"/>
    <w:rsid w:val="00A662D6"/>
    <w:rsid w:val="00A94334"/>
    <w:rsid w:val="00AF34A4"/>
    <w:rsid w:val="00CF4171"/>
    <w:rsid w:val="00D10852"/>
    <w:rsid w:val="00D31C14"/>
    <w:rsid w:val="00D87895"/>
    <w:rsid w:val="00DC64C7"/>
    <w:rsid w:val="00F3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78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8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7895"/>
    <w:pPr>
      <w:ind w:left="830" w:hanging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7895"/>
    <w:pPr>
      <w:ind w:left="19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7895"/>
    <w:pPr>
      <w:ind w:left="830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D87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Ya Blondinko Edition</Company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1</dc:creator>
  <cp:lastModifiedBy>РОО Красные Баки</cp:lastModifiedBy>
  <cp:revision>2</cp:revision>
  <dcterms:created xsi:type="dcterms:W3CDTF">2024-05-03T08:26:00Z</dcterms:created>
  <dcterms:modified xsi:type="dcterms:W3CDTF">2024-05-03T08:26:00Z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2010</vt:lpwstr>
  </property>
</Properties>
</file>