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1A" w:rsidRPr="00857A1A" w:rsidRDefault="00857A1A" w:rsidP="00857A1A">
      <w:pPr>
        <w:pStyle w:val="a3"/>
        <w:spacing w:line="380" w:lineRule="exact"/>
        <w:rPr>
          <w:b/>
          <w:caps/>
          <w:sz w:val="28"/>
          <w:szCs w:val="28"/>
        </w:rPr>
      </w:pPr>
      <w:r w:rsidRPr="00857A1A">
        <w:rPr>
          <w:b/>
          <w:caps/>
          <w:sz w:val="28"/>
          <w:szCs w:val="28"/>
        </w:rPr>
        <w:t>УПРАВЛЕНИЕ ОБРАЗОВАНИя администрации Краснобаковского муниципального округа</w:t>
      </w:r>
    </w:p>
    <w:p w:rsidR="00857A1A" w:rsidRPr="00857A1A" w:rsidRDefault="00857A1A" w:rsidP="00857A1A">
      <w:pPr>
        <w:pStyle w:val="a3"/>
        <w:pBdr>
          <w:bottom w:val="single" w:sz="12" w:space="1" w:color="auto"/>
        </w:pBdr>
        <w:spacing w:line="380" w:lineRule="exact"/>
        <w:rPr>
          <w:b/>
          <w:caps/>
          <w:sz w:val="28"/>
          <w:szCs w:val="28"/>
        </w:rPr>
      </w:pPr>
      <w:r w:rsidRPr="00857A1A">
        <w:rPr>
          <w:b/>
          <w:caps/>
          <w:sz w:val="28"/>
          <w:szCs w:val="28"/>
        </w:rPr>
        <w:t>Нижегородской области</w:t>
      </w:r>
    </w:p>
    <w:p w:rsidR="00857A1A" w:rsidRPr="00857A1A" w:rsidRDefault="00857A1A" w:rsidP="00857A1A">
      <w:pPr>
        <w:pStyle w:val="a4"/>
        <w:rPr>
          <w:sz w:val="28"/>
          <w:szCs w:val="28"/>
        </w:rPr>
      </w:pPr>
    </w:p>
    <w:p w:rsidR="00857A1A" w:rsidRPr="00806BBE" w:rsidRDefault="00857A1A" w:rsidP="00857A1A">
      <w:pPr>
        <w:pStyle w:val="a4"/>
        <w:outlineLvl w:val="0"/>
        <w:rPr>
          <w:sz w:val="44"/>
          <w:szCs w:val="44"/>
        </w:rPr>
      </w:pPr>
      <w:r w:rsidRPr="00806BBE">
        <w:rPr>
          <w:sz w:val="44"/>
          <w:szCs w:val="44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857A1A" w:rsidRPr="00DE4B10" w:rsidTr="004E3BBC">
        <w:trPr>
          <w:trHeight w:val="738"/>
        </w:trPr>
        <w:tc>
          <w:tcPr>
            <w:tcW w:w="4926" w:type="dxa"/>
          </w:tcPr>
          <w:p w:rsidR="00857A1A" w:rsidRPr="00DE4B10" w:rsidRDefault="00857A1A" w:rsidP="00DE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A1A" w:rsidRPr="00DE4B10" w:rsidRDefault="00806BBE" w:rsidP="00DE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13.02.2024</w:t>
            </w:r>
          </w:p>
        </w:tc>
        <w:tc>
          <w:tcPr>
            <w:tcW w:w="4926" w:type="dxa"/>
          </w:tcPr>
          <w:p w:rsidR="00857A1A" w:rsidRPr="00DE4B10" w:rsidRDefault="00857A1A" w:rsidP="00DE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857A1A" w:rsidRPr="00DE4B10" w:rsidRDefault="00857A1A" w:rsidP="00C956E9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E4B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E4B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C956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71</w:t>
            </w:r>
          </w:p>
        </w:tc>
      </w:tr>
    </w:tbl>
    <w:p w:rsidR="00536278" w:rsidRPr="00DE4B10" w:rsidRDefault="00734665" w:rsidP="00DE4B10">
      <w:pPr>
        <w:pStyle w:val="1"/>
        <w:spacing w:before="0" w:line="240" w:lineRule="auto"/>
        <w:ind w:right="1235"/>
        <w:jc w:val="both"/>
        <w:rPr>
          <w:rFonts w:ascii="Times New Roman" w:hAnsi="Times New Roman" w:cs="Times New Roman"/>
          <w:b w:val="0"/>
          <w:color w:val="auto"/>
        </w:rPr>
      </w:pPr>
      <w:r w:rsidRPr="00DE4B10">
        <w:rPr>
          <w:rFonts w:ascii="Times New Roman" w:hAnsi="Times New Roman" w:cs="Times New Roman"/>
          <w:b w:val="0"/>
          <w:color w:val="auto"/>
        </w:rPr>
        <w:t>Об итогах</w:t>
      </w:r>
      <w:r w:rsidR="00536278" w:rsidRPr="00DE4B1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36278" w:rsidRPr="00DE4B10" w:rsidRDefault="00536278" w:rsidP="00DE4B10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DE4B1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536278" w:rsidRPr="00DE4B10" w:rsidRDefault="00536278" w:rsidP="00DE4B10">
      <w:pPr>
        <w:spacing w:after="0" w:line="240" w:lineRule="auto"/>
        <w:ind w:right="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B10">
        <w:rPr>
          <w:rFonts w:ascii="Times New Roman" w:hAnsi="Times New Roman" w:cs="Times New Roman"/>
          <w:sz w:val="28"/>
          <w:szCs w:val="28"/>
        </w:rPr>
        <w:t>Всероссийского</w:t>
      </w:r>
      <w:r w:rsidRPr="00DE4B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4B10">
        <w:rPr>
          <w:rFonts w:ascii="Times New Roman" w:hAnsi="Times New Roman" w:cs="Times New Roman"/>
          <w:sz w:val="28"/>
          <w:szCs w:val="28"/>
        </w:rPr>
        <w:t>конкурса</w:t>
      </w:r>
      <w:r w:rsidRPr="00DE4B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57A1A" w:rsidRPr="00DE4B10" w:rsidRDefault="00536278" w:rsidP="00DE4B10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DE4B10">
        <w:rPr>
          <w:rFonts w:ascii="Times New Roman" w:hAnsi="Times New Roman" w:cs="Times New Roman"/>
          <w:sz w:val="28"/>
          <w:szCs w:val="28"/>
        </w:rPr>
        <w:t>«Учитель</w:t>
      </w:r>
      <w:r w:rsidRPr="00DE4B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4B10">
        <w:rPr>
          <w:rFonts w:ascii="Times New Roman" w:hAnsi="Times New Roman" w:cs="Times New Roman"/>
          <w:sz w:val="28"/>
          <w:szCs w:val="28"/>
        </w:rPr>
        <w:t>года</w:t>
      </w:r>
      <w:r w:rsidRPr="00DE4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4B10">
        <w:rPr>
          <w:rFonts w:ascii="Times New Roman" w:hAnsi="Times New Roman" w:cs="Times New Roman"/>
          <w:sz w:val="28"/>
          <w:szCs w:val="28"/>
        </w:rPr>
        <w:t>России»</w:t>
      </w:r>
      <w:r w:rsidRPr="00DE4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4B10">
        <w:rPr>
          <w:rFonts w:ascii="Times New Roman" w:hAnsi="Times New Roman" w:cs="Times New Roman"/>
          <w:sz w:val="28"/>
          <w:szCs w:val="28"/>
        </w:rPr>
        <w:t>в</w:t>
      </w:r>
      <w:r w:rsidRPr="00DE4B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4B10">
        <w:rPr>
          <w:rFonts w:ascii="Times New Roman" w:hAnsi="Times New Roman" w:cs="Times New Roman"/>
          <w:sz w:val="28"/>
          <w:szCs w:val="28"/>
        </w:rPr>
        <w:t>202</w:t>
      </w:r>
      <w:r w:rsidR="00AE6438">
        <w:rPr>
          <w:rFonts w:ascii="Times New Roman" w:hAnsi="Times New Roman" w:cs="Times New Roman"/>
          <w:sz w:val="28"/>
          <w:szCs w:val="28"/>
        </w:rPr>
        <w:t>4</w:t>
      </w:r>
      <w:r w:rsidRPr="00DE4B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4B10">
        <w:rPr>
          <w:rFonts w:ascii="Times New Roman" w:hAnsi="Times New Roman" w:cs="Times New Roman"/>
          <w:sz w:val="28"/>
          <w:szCs w:val="28"/>
        </w:rPr>
        <w:t>году</w:t>
      </w:r>
      <w:r w:rsidR="00734665" w:rsidRPr="00DE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D9" w:rsidRPr="00DE4B10" w:rsidRDefault="001F12D9" w:rsidP="00DE4B10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A8" w:rsidRPr="00806BBE" w:rsidRDefault="00536278" w:rsidP="0080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7145655</wp:posOffset>
            </wp:positionH>
            <wp:positionV relativeFrom="page">
              <wp:posOffset>5035550</wp:posOffset>
            </wp:positionV>
            <wp:extent cx="3175" cy="3175"/>
            <wp:effectExtent l="0" t="0" r="0" b="0"/>
            <wp:wrapSquare wrapText="bothSides"/>
            <wp:docPr id="2" name="Pictur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B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7145655</wp:posOffset>
            </wp:positionH>
            <wp:positionV relativeFrom="page">
              <wp:posOffset>5243195</wp:posOffset>
            </wp:positionV>
            <wp:extent cx="3175" cy="12065"/>
            <wp:effectExtent l="0" t="635" r="0" b="0"/>
            <wp:wrapSquare wrapText="bothSides"/>
            <wp:docPr id="3" name="Picture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B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7157720</wp:posOffset>
            </wp:positionH>
            <wp:positionV relativeFrom="page">
              <wp:posOffset>2085340</wp:posOffset>
            </wp:positionV>
            <wp:extent cx="6350" cy="560705"/>
            <wp:effectExtent l="0" t="0" r="0" b="635"/>
            <wp:wrapSquare wrapText="bothSides"/>
            <wp:docPr id="4" name="Picture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B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7130415</wp:posOffset>
            </wp:positionH>
            <wp:positionV relativeFrom="page">
              <wp:posOffset>7574915</wp:posOffset>
            </wp:positionV>
            <wp:extent cx="6350" cy="387350"/>
            <wp:effectExtent l="0" t="0" r="635" b="635"/>
            <wp:wrapSquare wrapText="bothSides"/>
            <wp:docPr id="5" name="Pictur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B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BBE">
        <w:rPr>
          <w:rFonts w:ascii="Times New Roman" w:hAnsi="Times New Roman" w:cs="Times New Roman"/>
          <w:sz w:val="28"/>
          <w:szCs w:val="28"/>
        </w:rPr>
        <w:t>В соответствии с Положением  о проведении муниципального этапа Всероссийского конкурса    «Учитель года России», Порядком проведения муниципального этапа  Всероссийского конкурса    «Учитель года России», утвержденн</w:t>
      </w:r>
      <w:r w:rsidR="001F12D9" w:rsidRPr="00806BBE">
        <w:rPr>
          <w:rFonts w:ascii="Times New Roman" w:hAnsi="Times New Roman" w:cs="Times New Roman"/>
          <w:sz w:val="28"/>
          <w:szCs w:val="28"/>
        </w:rPr>
        <w:t>ых</w:t>
      </w:r>
      <w:r w:rsidRPr="00806BBE">
        <w:rPr>
          <w:rFonts w:ascii="Times New Roman" w:hAnsi="Times New Roman" w:cs="Times New Roman"/>
          <w:sz w:val="28"/>
          <w:szCs w:val="28"/>
        </w:rPr>
        <w:t xml:space="preserve">  приказом  Управления образования Администрации Краснобаковского муниципального округа </w:t>
      </w:r>
      <w:r w:rsidR="001F12D9" w:rsidRPr="00806BBE">
        <w:rPr>
          <w:rFonts w:ascii="Times New Roman" w:hAnsi="Times New Roman" w:cs="Times New Roman"/>
          <w:sz w:val="28"/>
          <w:szCs w:val="28"/>
        </w:rPr>
        <w:t xml:space="preserve">от </w:t>
      </w:r>
      <w:r w:rsidR="00FC0354" w:rsidRPr="00806BBE">
        <w:rPr>
          <w:rFonts w:ascii="Times New Roman" w:hAnsi="Times New Roman" w:cs="Times New Roman"/>
          <w:sz w:val="28"/>
          <w:szCs w:val="28"/>
        </w:rPr>
        <w:t>26.12</w:t>
      </w:r>
      <w:r w:rsidR="001F12D9" w:rsidRPr="00806BBE">
        <w:rPr>
          <w:rFonts w:ascii="Times New Roman" w:hAnsi="Times New Roman" w:cs="Times New Roman"/>
          <w:sz w:val="28"/>
          <w:szCs w:val="28"/>
        </w:rPr>
        <w:t>.2023 №5</w:t>
      </w:r>
      <w:r w:rsidR="00FC0354" w:rsidRPr="00806BBE">
        <w:rPr>
          <w:rFonts w:ascii="Times New Roman" w:hAnsi="Times New Roman" w:cs="Times New Roman"/>
          <w:sz w:val="28"/>
          <w:szCs w:val="28"/>
        </w:rPr>
        <w:t>71</w:t>
      </w:r>
      <w:r w:rsidR="001F12D9" w:rsidRPr="00806BBE">
        <w:rPr>
          <w:rFonts w:ascii="Times New Roman" w:hAnsi="Times New Roman" w:cs="Times New Roman"/>
          <w:sz w:val="28"/>
          <w:szCs w:val="28"/>
        </w:rPr>
        <w:t xml:space="preserve"> </w:t>
      </w:r>
      <w:r w:rsidR="00FC0354" w:rsidRPr="00806BBE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муниципального этапа Всероссийского конкурса «Учитель года России» в 2024 году»   </w:t>
      </w:r>
      <w:r w:rsidR="005934A8" w:rsidRPr="00806BBE">
        <w:rPr>
          <w:rFonts w:ascii="Times New Roman" w:hAnsi="Times New Roman" w:cs="Times New Roman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 </w:t>
      </w:r>
      <w:r w:rsidR="005934A8" w:rsidRPr="00806BB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 в</w:t>
      </w:r>
      <w:r w:rsidR="003A4647" w:rsidRPr="00806B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>период</w:t>
      </w:r>
      <w:r w:rsidR="003A4647" w:rsidRPr="00806B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>с</w:t>
      </w:r>
      <w:r w:rsidR="003A4647" w:rsidRPr="00806B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C0354" w:rsidRPr="00806BBE">
        <w:rPr>
          <w:rFonts w:ascii="Times New Roman" w:hAnsi="Times New Roman" w:cs="Times New Roman"/>
          <w:sz w:val="28"/>
          <w:szCs w:val="28"/>
        </w:rPr>
        <w:t>9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A4647" w:rsidRPr="00806B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C0354" w:rsidRPr="00806BBE">
        <w:rPr>
          <w:rFonts w:ascii="Times New Roman" w:hAnsi="Times New Roman" w:cs="Times New Roman"/>
          <w:sz w:val="28"/>
          <w:szCs w:val="28"/>
        </w:rPr>
        <w:t>2024</w:t>
      </w:r>
      <w:r w:rsidR="003A4647" w:rsidRPr="00806B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3A4647" w:rsidRPr="00806B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по 13 </w:t>
      </w:r>
      <w:r w:rsidR="00FC0354" w:rsidRPr="00806BBE">
        <w:rPr>
          <w:rFonts w:ascii="Times New Roman" w:hAnsi="Times New Roman" w:cs="Times New Roman"/>
          <w:sz w:val="28"/>
          <w:szCs w:val="28"/>
        </w:rPr>
        <w:t>февраля 2024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FC0354" w:rsidRPr="00806BBE">
        <w:rPr>
          <w:rFonts w:ascii="Times New Roman" w:hAnsi="Times New Roman" w:cs="Times New Roman"/>
          <w:sz w:val="28"/>
          <w:szCs w:val="28"/>
        </w:rPr>
        <w:t xml:space="preserve">а 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 </w:t>
      </w:r>
      <w:r w:rsidR="00FC0354" w:rsidRPr="00806BBE">
        <w:rPr>
          <w:rFonts w:ascii="Times New Roman" w:hAnsi="Times New Roman" w:cs="Times New Roman"/>
          <w:sz w:val="28"/>
          <w:szCs w:val="28"/>
        </w:rPr>
        <w:t>2 часть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 </w:t>
      </w:r>
      <w:r w:rsidR="00FC0354" w:rsidRPr="00806BBE">
        <w:rPr>
          <w:rFonts w:ascii="Times New Roman" w:hAnsi="Times New Roman" w:cs="Times New Roman"/>
          <w:sz w:val="28"/>
          <w:szCs w:val="28"/>
        </w:rPr>
        <w:t>2 тура</w:t>
      </w:r>
      <w:r w:rsidR="004E3BBC">
        <w:rPr>
          <w:rFonts w:ascii="Times New Roman" w:hAnsi="Times New Roman" w:cs="Times New Roman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«Учитель</w:t>
      </w:r>
      <w:r w:rsidR="003A4647" w:rsidRPr="00806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>года</w:t>
      </w:r>
      <w:r w:rsidR="003A4647" w:rsidRPr="00806B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России», включавший в себя </w:t>
      </w:r>
      <w:r w:rsidR="003A4647" w:rsidRPr="00806B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34A8" w:rsidRPr="00806BBE">
        <w:rPr>
          <w:rFonts w:ascii="Times New Roman" w:hAnsi="Times New Roman" w:cs="Times New Roman"/>
          <w:sz w:val="28"/>
          <w:szCs w:val="28"/>
        </w:rPr>
        <w:t xml:space="preserve"> </w:t>
      </w:r>
      <w:r w:rsidR="00FC0354" w:rsidRPr="00806BBE">
        <w:rPr>
          <w:rFonts w:ascii="Times New Roman" w:hAnsi="Times New Roman" w:cs="Times New Roman"/>
          <w:sz w:val="28"/>
          <w:szCs w:val="28"/>
        </w:rPr>
        <w:t xml:space="preserve"> 3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 конкурсных испытания «Методическая мастерская»</w:t>
      </w:r>
      <w:r w:rsidR="00FC0354" w:rsidRPr="00806BBE">
        <w:rPr>
          <w:rFonts w:ascii="Times New Roman" w:hAnsi="Times New Roman" w:cs="Times New Roman"/>
          <w:sz w:val="28"/>
          <w:szCs w:val="28"/>
        </w:rPr>
        <w:t>,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 «Урок».</w:t>
      </w:r>
      <w:r w:rsidR="00FC0354" w:rsidRPr="00806BBE">
        <w:rPr>
          <w:rFonts w:ascii="Times New Roman" w:hAnsi="Times New Roman" w:cs="Times New Roman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 </w:t>
      </w:r>
      <w:r w:rsidR="00FC0354" w:rsidRPr="00806BBE">
        <w:rPr>
          <w:rFonts w:ascii="Times New Roman" w:hAnsi="Times New Roman" w:cs="Times New Roman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 «Творческая</w:t>
      </w:r>
      <w:r w:rsidR="003A4647" w:rsidRPr="00806B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>мастерская:</w:t>
      </w:r>
      <w:r w:rsidR="003A4647" w:rsidRPr="00806B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>моё</w:t>
      </w:r>
      <w:r w:rsidR="003A4647" w:rsidRPr="00806B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>педагогическое</w:t>
      </w:r>
      <w:r w:rsidR="003A4647" w:rsidRPr="00806B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4647" w:rsidRPr="00806BBE">
        <w:rPr>
          <w:rFonts w:ascii="Times New Roman" w:hAnsi="Times New Roman" w:cs="Times New Roman"/>
          <w:sz w:val="28"/>
          <w:szCs w:val="28"/>
        </w:rPr>
        <w:t xml:space="preserve">кредо».  </w:t>
      </w:r>
    </w:p>
    <w:p w:rsidR="005934A8" w:rsidRPr="00806BBE" w:rsidRDefault="00A83FB7" w:rsidP="00806BBE">
      <w:pPr>
        <w:pStyle w:val="12"/>
        <w:spacing w:after="0" w:line="240" w:lineRule="auto"/>
        <w:ind w:firstLine="960"/>
        <w:jc w:val="both"/>
      </w:pPr>
      <w:r w:rsidRPr="00806BBE">
        <w:t>В К</w:t>
      </w:r>
      <w:r w:rsidR="005934A8" w:rsidRPr="00806BBE">
        <w:t>онкур</w:t>
      </w:r>
      <w:r w:rsidRPr="00806BBE">
        <w:t xml:space="preserve">се приняли участие учителя из </w:t>
      </w:r>
      <w:r w:rsidR="00FC0354" w:rsidRPr="00806BBE">
        <w:t>5</w:t>
      </w:r>
      <w:r w:rsidR="005934A8" w:rsidRPr="00806BBE">
        <w:t xml:space="preserve"> школ района: МАОУ «СОШ №1 р.п. Кра</w:t>
      </w:r>
      <w:r w:rsidRPr="00806BBE">
        <w:t xml:space="preserve">сные Баки», МАОУ «СОШ №2 р.п. Красные Баки», МАОУ </w:t>
      </w:r>
      <w:proofErr w:type="spellStart"/>
      <w:r w:rsidRPr="00806BBE">
        <w:t>Ветлужской</w:t>
      </w:r>
      <w:proofErr w:type="spellEnd"/>
      <w:r w:rsidRPr="00806BBE">
        <w:t xml:space="preserve"> СОШ, МАОУ </w:t>
      </w:r>
      <w:proofErr w:type="spellStart"/>
      <w:r w:rsidRPr="00806BBE">
        <w:t>Прудовской</w:t>
      </w:r>
      <w:proofErr w:type="spellEnd"/>
      <w:r w:rsidRPr="00806BBE">
        <w:t xml:space="preserve"> СОШ, МАОУ </w:t>
      </w:r>
      <w:proofErr w:type="spellStart"/>
      <w:r w:rsidRPr="00806BBE">
        <w:t>Шеманихинской</w:t>
      </w:r>
      <w:proofErr w:type="spellEnd"/>
      <w:r w:rsidRPr="00806BBE">
        <w:t xml:space="preserve"> СОШ, </w:t>
      </w:r>
      <w:r w:rsidR="00FC0354" w:rsidRPr="00806BBE">
        <w:t xml:space="preserve"> </w:t>
      </w:r>
      <w:r w:rsidR="005934A8" w:rsidRPr="00806BBE">
        <w:t xml:space="preserve"> Члены жюри конкурса оценили задания согласно критериям, </w:t>
      </w:r>
      <w:r w:rsidRPr="00806BBE">
        <w:t>утвержден</w:t>
      </w:r>
      <w:r w:rsidR="00FC0354" w:rsidRPr="00806BBE">
        <w:t>ны</w:t>
      </w:r>
      <w:r w:rsidRPr="00806BBE">
        <w:t>м положением о Конкурсе. Результаты К</w:t>
      </w:r>
      <w:r w:rsidR="005934A8" w:rsidRPr="00806BBE">
        <w:t>онкурса оформлены протоколом.</w:t>
      </w:r>
    </w:p>
    <w:p w:rsidR="005934A8" w:rsidRPr="00806BBE" w:rsidRDefault="005934A8" w:rsidP="00806BBE">
      <w:pPr>
        <w:pStyle w:val="12"/>
        <w:spacing w:after="0" w:line="240" w:lineRule="auto"/>
        <w:ind w:firstLine="760"/>
        <w:jc w:val="both"/>
      </w:pPr>
      <w:r w:rsidRPr="00806BBE">
        <w:t xml:space="preserve">По итогам </w:t>
      </w:r>
      <w:r w:rsidR="00A83FB7" w:rsidRPr="00806BBE">
        <w:t>2 туров  К</w:t>
      </w:r>
      <w:r w:rsidRPr="00806BBE">
        <w:t xml:space="preserve">онкурса, </w:t>
      </w:r>
      <w:r w:rsidR="00A83FB7" w:rsidRPr="00806BBE">
        <w:t xml:space="preserve"> </w:t>
      </w:r>
      <w:r w:rsidRPr="00806BBE">
        <w:t xml:space="preserve"> определены </w:t>
      </w:r>
      <w:r w:rsidR="00A83FB7" w:rsidRPr="00806BBE">
        <w:t xml:space="preserve">абсолютный </w:t>
      </w:r>
      <w:r w:rsidRPr="00806BBE">
        <w:t xml:space="preserve">победитель и </w:t>
      </w:r>
      <w:r w:rsidR="00A83FB7" w:rsidRPr="00806BBE">
        <w:t>победители в номинациях  К</w:t>
      </w:r>
      <w:r w:rsidRPr="00806BBE">
        <w:t>онкурса.</w:t>
      </w:r>
    </w:p>
    <w:p w:rsidR="001F12D9" w:rsidRPr="00806BBE" w:rsidRDefault="005934A8" w:rsidP="00806BBE">
      <w:pPr>
        <w:pStyle w:val="12"/>
        <w:spacing w:after="0" w:line="240" w:lineRule="auto"/>
        <w:ind w:firstLine="760"/>
        <w:jc w:val="both"/>
      </w:pPr>
      <w:r w:rsidRPr="00806BBE">
        <w:t xml:space="preserve">На основании решения </w:t>
      </w:r>
      <w:r w:rsidR="00A83FB7" w:rsidRPr="00806BBE">
        <w:t>жюри Конкурса</w:t>
      </w:r>
      <w:r w:rsidRPr="00806BBE">
        <w:t>,</w:t>
      </w:r>
    </w:p>
    <w:p w:rsidR="00857A1A" w:rsidRPr="00806BBE" w:rsidRDefault="00857A1A" w:rsidP="004E3B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BBE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1F12D9" w:rsidRPr="00806BBE" w:rsidRDefault="004E3BBC" w:rsidP="00806BBE">
      <w:pPr>
        <w:spacing w:after="0" w:line="240" w:lineRule="auto"/>
        <w:ind w:left="24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2D9" w:rsidRPr="00806BBE">
        <w:rPr>
          <w:rFonts w:ascii="Times New Roman" w:hAnsi="Times New Roman" w:cs="Times New Roman"/>
          <w:sz w:val="28"/>
          <w:szCs w:val="28"/>
        </w:rPr>
        <w:t>. Утвердить прилагаемый  протокол  жюри муниципального этапа Всероссийского  конкурса</w:t>
      </w:r>
      <w:r w:rsidR="00B70C7E" w:rsidRPr="00806BBE">
        <w:rPr>
          <w:rFonts w:ascii="Times New Roman" w:hAnsi="Times New Roman" w:cs="Times New Roman"/>
          <w:sz w:val="28"/>
          <w:szCs w:val="28"/>
        </w:rPr>
        <w:t xml:space="preserve">    «Учитель года России» - 2024</w:t>
      </w:r>
      <w:r w:rsidR="005934A8" w:rsidRPr="00806BB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1F12D9" w:rsidRPr="00806BBE">
        <w:rPr>
          <w:rFonts w:ascii="Times New Roman" w:hAnsi="Times New Roman" w:cs="Times New Roman"/>
          <w:sz w:val="28"/>
          <w:szCs w:val="28"/>
        </w:rPr>
        <w:t>;</w:t>
      </w:r>
    </w:p>
    <w:p w:rsidR="001F12D9" w:rsidRPr="00806BBE" w:rsidRDefault="005934A8" w:rsidP="00806BBE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06BBE">
        <w:rPr>
          <w:rFonts w:ascii="Times New Roman" w:hAnsi="Times New Roman" w:cs="Times New Roman"/>
          <w:sz w:val="28"/>
          <w:szCs w:val="28"/>
        </w:rPr>
        <w:t xml:space="preserve">2. </w:t>
      </w:r>
      <w:r w:rsidR="001F12D9" w:rsidRPr="00806BBE">
        <w:rPr>
          <w:rFonts w:ascii="Times New Roman" w:hAnsi="Times New Roman" w:cs="Times New Roman"/>
          <w:sz w:val="28"/>
          <w:szCs w:val="28"/>
        </w:rPr>
        <w:t>По итогам муниципального этапа Всероссийского конку</w:t>
      </w:r>
      <w:r w:rsidR="00B70C7E" w:rsidRPr="00806BBE">
        <w:rPr>
          <w:rFonts w:ascii="Times New Roman" w:hAnsi="Times New Roman" w:cs="Times New Roman"/>
          <w:sz w:val="28"/>
          <w:szCs w:val="28"/>
        </w:rPr>
        <w:t>рса «Учитель года России» - 2024</w:t>
      </w:r>
      <w:r w:rsidR="001F12D9" w:rsidRPr="00806BBE">
        <w:rPr>
          <w:rFonts w:ascii="Times New Roman" w:hAnsi="Times New Roman" w:cs="Times New Roman"/>
          <w:sz w:val="28"/>
          <w:szCs w:val="28"/>
        </w:rPr>
        <w:t>:</w:t>
      </w:r>
    </w:p>
    <w:p w:rsidR="00083E4A" w:rsidRPr="00806BBE" w:rsidRDefault="00083E4A" w:rsidP="00806BBE">
      <w:pPr>
        <w:pStyle w:val="12"/>
        <w:tabs>
          <w:tab w:val="left" w:pos="1098"/>
        </w:tabs>
        <w:spacing w:after="0" w:line="240" w:lineRule="auto"/>
        <w:jc w:val="both"/>
      </w:pPr>
      <w:r w:rsidRPr="00806BBE">
        <w:t xml:space="preserve">2.1. Объявить благодарность администрациям образовательных учреждений: МАОУ «СОШ №1 р.п. Красные Баки», МАОУ «СОШ №2 р.п. Красные Баки», МАОУ </w:t>
      </w:r>
      <w:proofErr w:type="spellStart"/>
      <w:r w:rsidRPr="00806BBE">
        <w:t>Ветлужской</w:t>
      </w:r>
      <w:proofErr w:type="spellEnd"/>
      <w:r w:rsidRPr="00806BBE">
        <w:t xml:space="preserve"> СОШ, МАОУ </w:t>
      </w:r>
      <w:proofErr w:type="spellStart"/>
      <w:r w:rsidRPr="00806BBE">
        <w:t>Прудовской</w:t>
      </w:r>
      <w:proofErr w:type="spellEnd"/>
      <w:r w:rsidRPr="00806BBE">
        <w:t xml:space="preserve"> СОШ,</w:t>
      </w:r>
      <w:r w:rsidR="00B70C7E" w:rsidRPr="00806BBE">
        <w:t xml:space="preserve"> МАОУ </w:t>
      </w:r>
      <w:proofErr w:type="spellStart"/>
      <w:r w:rsidR="00B70C7E" w:rsidRPr="00806BBE">
        <w:t>Шеманихинской</w:t>
      </w:r>
      <w:proofErr w:type="spellEnd"/>
      <w:r w:rsidR="00B70C7E" w:rsidRPr="00806BBE">
        <w:t xml:space="preserve"> СОШ</w:t>
      </w:r>
      <w:r w:rsidRPr="00806BBE">
        <w:t xml:space="preserve"> </w:t>
      </w:r>
      <w:r w:rsidR="00B70C7E" w:rsidRPr="00806BBE">
        <w:t xml:space="preserve"> </w:t>
      </w:r>
      <w:r w:rsidRPr="00806BBE">
        <w:t xml:space="preserve"> за подготовку участников муниципального эт</w:t>
      </w:r>
      <w:r w:rsidR="00B70C7E" w:rsidRPr="00806BBE">
        <w:t>апа конкурса «Учитель года -2024</w:t>
      </w:r>
      <w:r w:rsidRPr="00806BBE">
        <w:t>»</w:t>
      </w:r>
      <w:r w:rsidR="00A9087B" w:rsidRPr="00806BBE">
        <w:t>;</w:t>
      </w:r>
    </w:p>
    <w:p w:rsidR="00083E4A" w:rsidRPr="00806BBE" w:rsidRDefault="000B2A17" w:rsidP="00806BBE">
      <w:pPr>
        <w:pStyle w:val="12"/>
        <w:tabs>
          <w:tab w:val="left" w:pos="1102"/>
        </w:tabs>
        <w:spacing w:after="0" w:line="240" w:lineRule="auto"/>
        <w:jc w:val="both"/>
      </w:pPr>
      <w:bookmarkStart w:id="0" w:name="bookmark4"/>
      <w:bookmarkEnd w:id="0"/>
      <w:r w:rsidRPr="00806BBE">
        <w:t>2.2.</w:t>
      </w:r>
      <w:r w:rsidR="004E3BBC">
        <w:t xml:space="preserve"> </w:t>
      </w:r>
      <w:r w:rsidR="00083E4A" w:rsidRPr="00806BBE">
        <w:t>Наградить дипломом и денежной премией 40.000 руб</w:t>
      </w:r>
      <w:r w:rsidR="004E3BBC">
        <w:t>.</w:t>
      </w:r>
      <w:r w:rsidR="00083E4A" w:rsidRPr="00806BBE">
        <w:t xml:space="preserve"> </w:t>
      </w:r>
      <w:r w:rsidR="004E3BBC">
        <w:t xml:space="preserve"> </w:t>
      </w:r>
      <w:r w:rsidR="00083E4A" w:rsidRPr="00806BBE">
        <w:t xml:space="preserve"> победителя </w:t>
      </w:r>
      <w:r w:rsidR="00083E4A" w:rsidRPr="00806BBE">
        <w:lastRenderedPageBreak/>
        <w:t>конкурса</w:t>
      </w:r>
      <w:bookmarkStart w:id="1" w:name="bookmark5"/>
      <w:bookmarkEnd w:id="1"/>
      <w:r w:rsidR="00B70C7E" w:rsidRPr="00806BBE">
        <w:t xml:space="preserve"> «Учитель года -2024</w:t>
      </w:r>
      <w:r w:rsidR="00083E4A" w:rsidRPr="00806BBE">
        <w:t>»</w:t>
      </w:r>
      <w:r w:rsidR="00C5796E" w:rsidRPr="00806BBE">
        <w:t xml:space="preserve">- </w:t>
      </w:r>
      <w:r w:rsidR="004E3BBC">
        <w:t>Орлову Любовь Николаевну, учителя МАОУ «СОШ №2 р.п</w:t>
      </w:r>
      <w:proofErr w:type="gramStart"/>
      <w:r w:rsidR="004E3BBC">
        <w:t>.К</w:t>
      </w:r>
      <w:proofErr w:type="gramEnd"/>
      <w:r w:rsidR="004E3BBC">
        <w:t>расные Баки»;</w:t>
      </w:r>
      <w:r w:rsidR="00C5796E" w:rsidRPr="00806BBE">
        <w:t xml:space="preserve">                                      </w:t>
      </w:r>
    </w:p>
    <w:p w:rsidR="00E45D86" w:rsidRDefault="000B2A17" w:rsidP="00E45D86">
      <w:pPr>
        <w:pStyle w:val="12"/>
        <w:tabs>
          <w:tab w:val="left" w:pos="0"/>
        </w:tabs>
        <w:spacing w:after="0" w:line="240" w:lineRule="auto"/>
        <w:ind w:firstLine="0"/>
        <w:jc w:val="both"/>
      </w:pPr>
      <w:bookmarkStart w:id="2" w:name="bookmark6"/>
      <w:bookmarkEnd w:id="2"/>
      <w:r w:rsidRPr="00806BBE">
        <w:t>2.3.</w:t>
      </w:r>
      <w:r w:rsidR="00083E4A" w:rsidRPr="00806BBE">
        <w:t>Наградить дипломом и денежной премией 30.000 рублей участников 2 тура муниципального эт</w:t>
      </w:r>
      <w:r w:rsidR="00B70C7E" w:rsidRPr="00806BBE">
        <w:t>апа конкурса «Учитель года -2024</w:t>
      </w:r>
      <w:r w:rsidR="00083E4A" w:rsidRPr="00806BBE">
        <w:t xml:space="preserve">», </w:t>
      </w:r>
      <w:r w:rsidR="00083E4A" w:rsidRPr="00E45D86">
        <w:t>победителей в номинациях</w:t>
      </w:r>
    </w:p>
    <w:p w:rsidR="00B70C7E" w:rsidRPr="00E45D86" w:rsidRDefault="00083E4A" w:rsidP="00E45D86">
      <w:pPr>
        <w:pStyle w:val="12"/>
        <w:tabs>
          <w:tab w:val="left" w:pos="0"/>
        </w:tabs>
        <w:spacing w:after="0" w:line="240" w:lineRule="auto"/>
        <w:ind w:firstLine="0"/>
        <w:jc w:val="both"/>
      </w:pPr>
      <w:r w:rsidRPr="00E45D86">
        <w:t>-</w:t>
      </w:r>
      <w:r w:rsidR="00B70C7E" w:rsidRPr="00E45D86">
        <w:rPr>
          <w:shd w:val="clear" w:color="auto" w:fill="FFFFFF"/>
        </w:rPr>
        <w:t>"Педагогический поиск" -</w:t>
      </w:r>
      <w:r w:rsidR="00E45D86" w:rsidRPr="00E45D86">
        <w:t xml:space="preserve"> </w:t>
      </w:r>
      <w:proofErr w:type="spellStart"/>
      <w:r w:rsidR="00E45D86" w:rsidRPr="00E45D86">
        <w:t>Чалкову</w:t>
      </w:r>
      <w:proofErr w:type="spellEnd"/>
      <w:r w:rsidR="00E45D86" w:rsidRPr="00E45D86">
        <w:t xml:space="preserve"> Анастасию</w:t>
      </w:r>
      <w:r w:rsidR="00E45D86">
        <w:t xml:space="preserve"> </w:t>
      </w:r>
      <w:r w:rsidR="00E45D86" w:rsidRPr="00E45D86">
        <w:t xml:space="preserve">Александровну, учителя МАОУ </w:t>
      </w:r>
      <w:proofErr w:type="spellStart"/>
      <w:r w:rsidR="00E45D86" w:rsidRPr="00E45D86">
        <w:t>Прудовской</w:t>
      </w:r>
      <w:proofErr w:type="spellEnd"/>
      <w:r w:rsidR="00E45D86" w:rsidRPr="00E45D86">
        <w:t xml:space="preserve"> СОШ;</w:t>
      </w:r>
    </w:p>
    <w:p w:rsidR="00B70C7E" w:rsidRPr="00E45D86" w:rsidRDefault="00E45D86" w:rsidP="00E45D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70C7E" w:rsidRPr="00E45D86">
        <w:rPr>
          <w:rFonts w:ascii="Times New Roman" w:hAnsi="Times New Roman" w:cs="Times New Roman"/>
          <w:sz w:val="28"/>
          <w:szCs w:val="28"/>
          <w:shd w:val="clear" w:color="auto" w:fill="FFFFFF"/>
        </w:rPr>
        <w:t>"Традиции и новаторство в образовании"-</w:t>
      </w:r>
      <w:r w:rsidRPr="00E45D86">
        <w:rPr>
          <w:rFonts w:ascii="Times New Roman" w:hAnsi="Times New Roman" w:cs="Times New Roman"/>
          <w:sz w:val="28"/>
          <w:szCs w:val="28"/>
        </w:rPr>
        <w:t xml:space="preserve"> Большакову Ирину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86">
        <w:rPr>
          <w:rFonts w:ascii="Times New Roman" w:hAnsi="Times New Roman" w:cs="Times New Roman"/>
          <w:sz w:val="28"/>
          <w:szCs w:val="28"/>
        </w:rPr>
        <w:t xml:space="preserve">Викторовну, учителя МАОУ </w:t>
      </w:r>
      <w:proofErr w:type="spellStart"/>
      <w:r w:rsidRPr="00E45D86">
        <w:rPr>
          <w:rFonts w:ascii="Times New Roman" w:hAnsi="Times New Roman" w:cs="Times New Roman"/>
          <w:sz w:val="28"/>
          <w:szCs w:val="28"/>
        </w:rPr>
        <w:t>Шеманихинской</w:t>
      </w:r>
      <w:proofErr w:type="spellEnd"/>
      <w:r w:rsidRPr="00E45D86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70C7E" w:rsidRPr="00E45D86" w:rsidRDefault="00E45D86" w:rsidP="00E45D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70C7E" w:rsidRPr="00E45D86">
        <w:rPr>
          <w:rFonts w:ascii="Times New Roman" w:hAnsi="Times New Roman" w:cs="Times New Roman"/>
          <w:sz w:val="28"/>
          <w:szCs w:val="28"/>
          <w:shd w:val="clear" w:color="auto" w:fill="FFFFFF"/>
        </w:rPr>
        <w:t>"Педагогическое призвание"-</w:t>
      </w:r>
      <w:r w:rsidRPr="00E45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D86">
        <w:rPr>
          <w:rFonts w:ascii="Times New Roman" w:hAnsi="Times New Roman" w:cs="Times New Roman"/>
          <w:color w:val="000000"/>
          <w:sz w:val="28"/>
          <w:szCs w:val="28"/>
        </w:rPr>
        <w:t>Лапчёву</w:t>
      </w:r>
      <w:proofErr w:type="spellEnd"/>
      <w:r w:rsidRPr="00E45D86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Елизавету</w:t>
      </w:r>
      <w:r w:rsidR="00C16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GoBack"/>
      <w:bookmarkEnd w:id="3"/>
      <w:r w:rsidRPr="00E45D86">
        <w:rPr>
          <w:rFonts w:ascii="Times New Roman" w:hAnsi="Times New Roman" w:cs="Times New Roman"/>
          <w:color w:val="000000"/>
          <w:sz w:val="28"/>
          <w:szCs w:val="28"/>
        </w:rPr>
        <w:t xml:space="preserve">Андреевну, учителя МАОУ </w:t>
      </w:r>
      <w:proofErr w:type="spellStart"/>
      <w:r w:rsidRPr="00E45D86">
        <w:rPr>
          <w:rFonts w:ascii="Times New Roman" w:hAnsi="Times New Roman" w:cs="Times New Roman"/>
          <w:color w:val="000000"/>
          <w:sz w:val="28"/>
          <w:szCs w:val="28"/>
        </w:rPr>
        <w:t>Ветлужской</w:t>
      </w:r>
      <w:proofErr w:type="spellEnd"/>
      <w:r w:rsidRPr="00E45D86">
        <w:rPr>
          <w:rFonts w:ascii="Times New Roman" w:hAnsi="Times New Roman" w:cs="Times New Roman"/>
          <w:color w:val="000000"/>
          <w:sz w:val="28"/>
          <w:szCs w:val="28"/>
        </w:rPr>
        <w:t xml:space="preserve"> СОШ;</w:t>
      </w:r>
    </w:p>
    <w:p w:rsidR="00A9087B" w:rsidRPr="00E45D86" w:rsidRDefault="00E45D86" w:rsidP="00E45D86">
      <w:pPr>
        <w:pStyle w:val="12"/>
        <w:tabs>
          <w:tab w:val="left" w:pos="0"/>
        </w:tabs>
        <w:spacing w:after="0" w:line="240" w:lineRule="auto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083E4A" w:rsidRPr="00E45D86">
        <w:rPr>
          <w:shd w:val="clear" w:color="auto" w:fill="FFFFFF"/>
        </w:rPr>
        <w:t>"Педагогический талант</w:t>
      </w:r>
      <w:proofErr w:type="gramStart"/>
      <w:r w:rsidR="00083E4A" w:rsidRPr="00E45D86">
        <w:rPr>
          <w:shd w:val="clear" w:color="auto" w:fill="FFFFFF"/>
        </w:rPr>
        <w:t>"</w:t>
      </w:r>
      <w:r w:rsidR="00A9087B" w:rsidRPr="00E45D86">
        <w:rPr>
          <w:shd w:val="clear" w:color="auto" w:fill="FFFFFF"/>
        </w:rPr>
        <w:t>-</w:t>
      </w:r>
      <w:proofErr w:type="gramEnd"/>
      <w:r w:rsidRPr="00E45D86">
        <w:rPr>
          <w:shd w:val="clear" w:color="auto" w:fill="FFFFFF"/>
        </w:rPr>
        <w:t xml:space="preserve">Вилкову Елену Николаевну, </w:t>
      </w:r>
      <w:r w:rsidR="00A9087B" w:rsidRPr="00E45D86">
        <w:rPr>
          <w:shd w:val="clear" w:color="auto" w:fill="FFFFFF"/>
        </w:rPr>
        <w:t xml:space="preserve"> </w:t>
      </w:r>
      <w:r w:rsidRPr="00E45D86">
        <w:t xml:space="preserve">учителя МАОУ </w:t>
      </w:r>
      <w:proofErr w:type="spellStart"/>
      <w:r w:rsidRPr="00E45D86">
        <w:t>Прудовской</w:t>
      </w:r>
      <w:proofErr w:type="spellEnd"/>
      <w:r w:rsidRPr="00E45D86">
        <w:t xml:space="preserve"> СОШ;</w:t>
      </w:r>
      <w:r w:rsidR="00A9087B" w:rsidRPr="00E45D86">
        <w:rPr>
          <w:shd w:val="clear" w:color="auto" w:fill="FFFFFF"/>
        </w:rPr>
        <w:t xml:space="preserve">                                                  </w:t>
      </w:r>
    </w:p>
    <w:p w:rsidR="00A9087B" w:rsidRPr="00806BBE" w:rsidRDefault="00C5796E" w:rsidP="00806BBE">
      <w:pPr>
        <w:pStyle w:val="12"/>
        <w:tabs>
          <w:tab w:val="left" w:pos="1102"/>
        </w:tabs>
        <w:spacing w:after="0" w:line="240" w:lineRule="auto"/>
        <w:ind w:firstLine="0"/>
        <w:jc w:val="both"/>
      </w:pPr>
      <w:r w:rsidRPr="00806BBE">
        <w:t xml:space="preserve">     </w:t>
      </w:r>
      <w:r w:rsidR="000B2A17" w:rsidRPr="00806BBE">
        <w:t>2.4.</w:t>
      </w:r>
      <w:r w:rsidR="00A9087B" w:rsidRPr="00806BBE">
        <w:t xml:space="preserve">Наградить </w:t>
      </w:r>
      <w:r w:rsidR="00E45D86">
        <w:t>сертификатом</w:t>
      </w:r>
      <w:r w:rsidR="00A9087B" w:rsidRPr="00806BBE">
        <w:t xml:space="preserve"> и денежной премией </w:t>
      </w:r>
      <w:r w:rsidRPr="00806BBE">
        <w:t>5</w:t>
      </w:r>
      <w:r w:rsidR="00A9087B" w:rsidRPr="00806BBE">
        <w:t>.000 рублей участни</w:t>
      </w:r>
      <w:r w:rsidRPr="00806BBE">
        <w:t>цу</w:t>
      </w:r>
      <w:r w:rsidR="00A9087B" w:rsidRPr="00806BBE">
        <w:t xml:space="preserve"> 1 </w:t>
      </w:r>
      <w:r w:rsidRPr="00806BBE">
        <w:t xml:space="preserve">части 2 </w:t>
      </w:r>
      <w:r w:rsidR="00A9087B" w:rsidRPr="00806BBE">
        <w:t xml:space="preserve">тура муниципального этапа конкурса «Учитель года </w:t>
      </w:r>
      <w:r w:rsidRPr="00806BBE">
        <w:t>-2024</w:t>
      </w:r>
      <w:r w:rsidR="00A9087B" w:rsidRPr="00806BBE">
        <w:t xml:space="preserve">», </w:t>
      </w:r>
      <w:proofErr w:type="spellStart"/>
      <w:r w:rsidRPr="00806BBE">
        <w:t>Чевычелову</w:t>
      </w:r>
      <w:proofErr w:type="spellEnd"/>
      <w:r w:rsidRPr="00806BBE">
        <w:t xml:space="preserve"> С.А., учителя МАОУ «СОШ №1 р.п</w:t>
      </w:r>
      <w:proofErr w:type="gramStart"/>
      <w:r w:rsidRPr="00806BBE">
        <w:t>.К</w:t>
      </w:r>
      <w:proofErr w:type="gramEnd"/>
      <w:r w:rsidRPr="00806BBE">
        <w:t>расные Баки»;</w:t>
      </w:r>
    </w:p>
    <w:p w:rsidR="00083E4A" w:rsidRPr="00806BBE" w:rsidRDefault="00DB7F80" w:rsidP="00806BBE">
      <w:pPr>
        <w:pStyle w:val="12"/>
        <w:tabs>
          <w:tab w:val="left" w:pos="1093"/>
        </w:tabs>
        <w:spacing w:after="0" w:line="240" w:lineRule="auto"/>
        <w:ind w:firstLine="0"/>
        <w:jc w:val="both"/>
      </w:pPr>
      <w:bookmarkStart w:id="4" w:name="bookmark7"/>
      <w:bookmarkStart w:id="5" w:name="bookmark9"/>
      <w:bookmarkEnd w:id="4"/>
      <w:bookmarkEnd w:id="5"/>
      <w:r w:rsidRPr="00806BBE">
        <w:rPr>
          <w:shd w:val="clear" w:color="auto" w:fill="FFFFFF"/>
        </w:rPr>
        <w:t>3.</w:t>
      </w:r>
      <w:r w:rsidR="00C5796E" w:rsidRPr="00806BBE">
        <w:rPr>
          <w:shd w:val="clear" w:color="auto" w:fill="FFFFFF"/>
        </w:rPr>
        <w:t xml:space="preserve">  </w:t>
      </w:r>
      <w:r w:rsidR="00083E4A" w:rsidRPr="00806BBE">
        <w:t>Оплату производить в пределах выделенного фонда на оплату труда по муниципальным образовательным организациям.</w:t>
      </w:r>
    </w:p>
    <w:p w:rsidR="00083E4A" w:rsidRPr="00806BBE" w:rsidRDefault="00DB7F80" w:rsidP="00806BBE">
      <w:pPr>
        <w:pStyle w:val="12"/>
        <w:tabs>
          <w:tab w:val="left" w:pos="1114"/>
        </w:tabs>
        <w:spacing w:after="0" w:line="240" w:lineRule="auto"/>
        <w:ind w:firstLine="0"/>
        <w:jc w:val="both"/>
      </w:pPr>
      <w:bookmarkStart w:id="6" w:name="bookmark10"/>
      <w:bookmarkEnd w:id="6"/>
      <w:r w:rsidRPr="00806BBE">
        <w:t>4.</w:t>
      </w:r>
      <w:r w:rsidR="00083E4A" w:rsidRPr="00806BBE">
        <w:t>Направить для участия в зональном этапе Всероссийского конкурса «Учитель года России»</w:t>
      </w:r>
      <w:r w:rsidRPr="00806BBE">
        <w:t xml:space="preserve"> </w:t>
      </w:r>
      <w:r w:rsidR="00E45D86">
        <w:t xml:space="preserve"> </w:t>
      </w:r>
      <w:r w:rsidRPr="00806BBE">
        <w:t xml:space="preserve"> победителя муниципального этапа</w:t>
      </w:r>
      <w:r w:rsidR="00C5796E" w:rsidRPr="00806BBE">
        <w:t xml:space="preserve">  </w:t>
      </w:r>
      <w:r w:rsidR="00E45D86">
        <w:t xml:space="preserve">Орлову Л.Н., учителя </w:t>
      </w:r>
      <w:r w:rsidR="00C5796E" w:rsidRPr="00806BBE">
        <w:t xml:space="preserve"> </w:t>
      </w:r>
      <w:r w:rsidR="00E45D86">
        <w:t>МАОУ «СОШ №2 р.п</w:t>
      </w:r>
      <w:proofErr w:type="gramStart"/>
      <w:r w:rsidR="00E45D86">
        <w:t>.К</w:t>
      </w:r>
      <w:proofErr w:type="gramEnd"/>
      <w:r w:rsidR="00E45D86">
        <w:t>расные Баки»;</w:t>
      </w:r>
      <w:r w:rsidR="00C5796E" w:rsidRPr="00806BBE">
        <w:t xml:space="preserve">    </w:t>
      </w:r>
      <w:r w:rsidR="00E45D86">
        <w:t xml:space="preserve"> </w:t>
      </w:r>
    </w:p>
    <w:p w:rsidR="00857A1A" w:rsidRPr="00806BBE" w:rsidRDefault="00DB7F80" w:rsidP="00806BBE">
      <w:pPr>
        <w:pStyle w:val="12"/>
        <w:tabs>
          <w:tab w:val="left" w:pos="1098"/>
        </w:tabs>
        <w:spacing w:after="0" w:line="240" w:lineRule="auto"/>
        <w:ind w:firstLine="0"/>
        <w:jc w:val="both"/>
      </w:pPr>
      <w:bookmarkStart w:id="7" w:name="bookmark11"/>
      <w:bookmarkEnd w:id="7"/>
      <w:r w:rsidRPr="00806BBE">
        <w:t>5.</w:t>
      </w:r>
      <w:r w:rsidR="000B2A17" w:rsidRPr="00806BBE">
        <w:t xml:space="preserve">Контроль </w:t>
      </w:r>
      <w:r w:rsidR="00083E4A" w:rsidRPr="00806BBE">
        <w:t xml:space="preserve"> исполнени</w:t>
      </w:r>
      <w:r w:rsidR="000B2A17" w:rsidRPr="00806BBE">
        <w:t>я</w:t>
      </w:r>
      <w:r w:rsidR="00083E4A" w:rsidRPr="00806BBE">
        <w:t xml:space="preserve"> приказа оставляю за собой.</w:t>
      </w:r>
    </w:p>
    <w:p w:rsidR="004A1B1F" w:rsidRPr="00806BBE" w:rsidRDefault="004A1B1F" w:rsidP="00806BBE">
      <w:pPr>
        <w:pStyle w:val="12"/>
        <w:tabs>
          <w:tab w:val="left" w:pos="1098"/>
        </w:tabs>
        <w:spacing w:after="0" w:line="240" w:lineRule="auto"/>
        <w:ind w:firstLine="0"/>
        <w:jc w:val="both"/>
      </w:pPr>
    </w:p>
    <w:p w:rsidR="004A1B1F" w:rsidRPr="00806BBE" w:rsidRDefault="004A1B1F" w:rsidP="00806BBE">
      <w:pPr>
        <w:pStyle w:val="12"/>
        <w:tabs>
          <w:tab w:val="left" w:pos="1098"/>
        </w:tabs>
        <w:spacing w:after="0" w:line="240" w:lineRule="auto"/>
        <w:ind w:firstLine="0"/>
        <w:jc w:val="both"/>
      </w:pPr>
    </w:p>
    <w:p w:rsidR="004A1B1F" w:rsidRPr="00806BBE" w:rsidRDefault="004A1B1F" w:rsidP="00806BBE">
      <w:pPr>
        <w:pStyle w:val="12"/>
        <w:tabs>
          <w:tab w:val="left" w:pos="1098"/>
        </w:tabs>
        <w:spacing w:after="0" w:line="240" w:lineRule="auto"/>
        <w:ind w:firstLine="0"/>
        <w:jc w:val="both"/>
      </w:pPr>
    </w:p>
    <w:p w:rsidR="004A1B1F" w:rsidRPr="00806BBE" w:rsidRDefault="004A1B1F" w:rsidP="00806BBE">
      <w:pPr>
        <w:pStyle w:val="12"/>
        <w:tabs>
          <w:tab w:val="left" w:pos="1098"/>
        </w:tabs>
        <w:spacing w:after="0" w:line="240" w:lineRule="auto"/>
        <w:ind w:firstLine="0"/>
        <w:jc w:val="both"/>
      </w:pPr>
    </w:p>
    <w:p w:rsidR="00857A1A" w:rsidRPr="00806BBE" w:rsidRDefault="00857A1A" w:rsidP="0080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BBE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образования </w:t>
      </w:r>
      <w:r w:rsidRPr="00806BB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64B7F" w:rsidRPr="00806BB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06BBE">
        <w:rPr>
          <w:rFonts w:ascii="Times New Roman" w:eastAsia="Times New Roman" w:hAnsi="Times New Roman" w:cs="Times New Roman"/>
          <w:sz w:val="28"/>
          <w:szCs w:val="28"/>
        </w:rPr>
        <w:t xml:space="preserve">    Н.С. Соловьева</w:t>
      </w:r>
    </w:p>
    <w:p w:rsidR="00857A1A" w:rsidRPr="00806BBE" w:rsidRDefault="00857A1A" w:rsidP="00806BBE">
      <w:pPr>
        <w:tabs>
          <w:tab w:val="left" w:pos="6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1A" w:rsidRPr="00DE4B10" w:rsidRDefault="00857A1A" w:rsidP="00DE4B10">
      <w:pPr>
        <w:tabs>
          <w:tab w:val="left" w:pos="6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B10" w:rsidRPr="00DE4B10" w:rsidRDefault="00DE4B10" w:rsidP="00DE4B10">
      <w:pPr>
        <w:tabs>
          <w:tab w:val="left" w:pos="6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E4B10" w:rsidRPr="00DE4B10" w:rsidSect="004B5D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B10" w:rsidRPr="00DE4B10" w:rsidRDefault="00DE4B10" w:rsidP="00DE4B10">
      <w:pPr>
        <w:pStyle w:val="1"/>
        <w:tabs>
          <w:tab w:val="left" w:pos="1323"/>
        </w:tabs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DE4B10">
        <w:rPr>
          <w:rFonts w:ascii="Times New Roman" w:hAnsi="Times New Roman" w:cs="Times New Roman"/>
          <w:b w:val="0"/>
          <w:color w:val="auto"/>
        </w:rPr>
        <w:lastRenderedPageBreak/>
        <w:t>Приложение №1</w:t>
      </w:r>
    </w:p>
    <w:p w:rsidR="00DE4B10" w:rsidRPr="00DE4B10" w:rsidRDefault="00DE4B10" w:rsidP="00DE4B10">
      <w:pPr>
        <w:pStyle w:val="1"/>
        <w:tabs>
          <w:tab w:val="left" w:pos="1323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E4B10">
        <w:rPr>
          <w:rFonts w:ascii="Times New Roman" w:hAnsi="Times New Roman" w:cs="Times New Roman"/>
          <w:b w:val="0"/>
          <w:color w:val="auto"/>
        </w:rPr>
        <w:t>Протокол муниципального  эта</w:t>
      </w:r>
      <w:r w:rsidR="00C5796E">
        <w:rPr>
          <w:rFonts w:ascii="Times New Roman" w:hAnsi="Times New Roman" w:cs="Times New Roman"/>
          <w:b w:val="0"/>
          <w:color w:val="auto"/>
        </w:rPr>
        <w:t>па  конкурса «Учитель года -2024</w:t>
      </w:r>
      <w:r w:rsidRPr="00DE4B10">
        <w:rPr>
          <w:rFonts w:ascii="Times New Roman" w:hAnsi="Times New Roman" w:cs="Times New Roman"/>
          <w:b w:val="0"/>
          <w:color w:val="auto"/>
        </w:rPr>
        <w:t>»</w:t>
      </w:r>
    </w:p>
    <w:tbl>
      <w:tblPr>
        <w:tblStyle w:val="aa"/>
        <w:tblW w:w="0" w:type="auto"/>
        <w:tblInd w:w="682" w:type="dxa"/>
        <w:tblLook w:val="04A0"/>
      </w:tblPr>
      <w:tblGrid>
        <w:gridCol w:w="356"/>
        <w:gridCol w:w="3748"/>
        <w:gridCol w:w="2063"/>
        <w:gridCol w:w="1134"/>
        <w:gridCol w:w="2371"/>
        <w:gridCol w:w="1202"/>
      </w:tblGrid>
      <w:tr w:rsidR="00806BBE" w:rsidRPr="00241BDF" w:rsidTr="00E45D86">
        <w:trPr>
          <w:trHeight w:val="345"/>
        </w:trPr>
        <w:tc>
          <w:tcPr>
            <w:tcW w:w="356" w:type="dxa"/>
            <w:vMerge w:val="restart"/>
          </w:tcPr>
          <w:p w:rsidR="00806BBE" w:rsidRPr="00DE4B10" w:rsidRDefault="00806BBE" w:rsidP="000B2A17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48" w:type="dxa"/>
            <w:vMerge w:val="restart"/>
          </w:tcPr>
          <w:p w:rsidR="00806BBE" w:rsidRPr="00806BBE" w:rsidRDefault="00806BBE" w:rsidP="000B2A17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568" w:type="dxa"/>
            <w:gridSpan w:val="3"/>
          </w:tcPr>
          <w:p w:rsidR="00806BBE" w:rsidRPr="00806BBE" w:rsidRDefault="00806BBE" w:rsidP="00806BBE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6BBE">
              <w:rPr>
                <w:rFonts w:ascii="Times New Roman" w:hAnsi="Times New Roman" w:cs="Times New Roman"/>
                <w:b w:val="0"/>
                <w:color w:val="auto"/>
              </w:rPr>
              <w:t>2 тур конкурса «Учитель года -2024»</w:t>
            </w:r>
          </w:p>
          <w:p w:rsidR="00806BBE" w:rsidRPr="00806BBE" w:rsidRDefault="00806BBE" w:rsidP="000B2A17">
            <w:pPr>
              <w:pStyle w:val="1"/>
              <w:tabs>
                <w:tab w:val="left" w:pos="1323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6BB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806BBE">
              <w:rPr>
                <w:rFonts w:ascii="Times New Roman" w:hAnsi="Times New Roman" w:cs="Times New Roman"/>
                <w:b w:val="0"/>
                <w:color w:val="auto"/>
                <w:spacing w:val="-2"/>
              </w:rPr>
              <w:t xml:space="preserve"> </w:t>
            </w:r>
          </w:p>
        </w:tc>
        <w:tc>
          <w:tcPr>
            <w:tcW w:w="1202" w:type="dxa"/>
            <w:vMerge w:val="restart"/>
          </w:tcPr>
          <w:p w:rsidR="00806BBE" w:rsidRPr="00806BBE" w:rsidRDefault="00806BBE" w:rsidP="000B2A17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6BBE">
              <w:rPr>
                <w:rFonts w:ascii="Times New Roman" w:hAnsi="Times New Roman" w:cs="Times New Roman"/>
                <w:b w:val="0"/>
                <w:color w:val="auto"/>
              </w:rPr>
              <w:t>Итого</w:t>
            </w:r>
          </w:p>
        </w:tc>
      </w:tr>
      <w:tr w:rsidR="00806BBE" w:rsidRPr="00241BDF" w:rsidTr="00E45D86">
        <w:trPr>
          <w:trHeight w:val="440"/>
        </w:trPr>
        <w:tc>
          <w:tcPr>
            <w:tcW w:w="356" w:type="dxa"/>
            <w:vMerge/>
          </w:tcPr>
          <w:p w:rsidR="00806BBE" w:rsidRPr="00DE4B10" w:rsidRDefault="00806BBE" w:rsidP="000B2A17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48" w:type="dxa"/>
            <w:vMerge/>
          </w:tcPr>
          <w:p w:rsidR="00806BBE" w:rsidRPr="00806BBE" w:rsidRDefault="00806BBE" w:rsidP="000B2A17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063" w:type="dxa"/>
          </w:tcPr>
          <w:p w:rsidR="00806BBE" w:rsidRPr="00806BBE" w:rsidRDefault="00806BBE" w:rsidP="000B2A17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6BBE">
              <w:rPr>
                <w:rFonts w:ascii="Times New Roman" w:hAnsi="Times New Roman" w:cs="Times New Roman"/>
                <w:b w:val="0"/>
                <w:color w:val="auto"/>
              </w:rPr>
              <w:t>«Методическая мастерская»</w:t>
            </w:r>
          </w:p>
        </w:tc>
        <w:tc>
          <w:tcPr>
            <w:tcW w:w="1134" w:type="dxa"/>
          </w:tcPr>
          <w:p w:rsidR="00806BBE" w:rsidRPr="00806BBE" w:rsidRDefault="00806BBE" w:rsidP="000B2A17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6BBE">
              <w:rPr>
                <w:rFonts w:ascii="Times New Roman" w:hAnsi="Times New Roman" w:cs="Times New Roman"/>
                <w:b w:val="0"/>
                <w:color w:val="auto"/>
              </w:rPr>
              <w:t>«Урок»</w:t>
            </w:r>
          </w:p>
        </w:tc>
        <w:tc>
          <w:tcPr>
            <w:tcW w:w="2371" w:type="dxa"/>
          </w:tcPr>
          <w:p w:rsidR="00806BBE" w:rsidRPr="00806BBE" w:rsidRDefault="00806BBE" w:rsidP="000B2A17">
            <w:pPr>
              <w:pStyle w:val="1"/>
              <w:tabs>
                <w:tab w:val="left" w:pos="1323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6BBE">
              <w:rPr>
                <w:rFonts w:ascii="Times New Roman" w:hAnsi="Times New Roman" w:cs="Times New Roman"/>
                <w:b w:val="0"/>
                <w:color w:val="auto"/>
              </w:rPr>
              <w:t xml:space="preserve">  «Творческая</w:t>
            </w:r>
            <w:r w:rsidRPr="00806BBE">
              <w:rPr>
                <w:rFonts w:ascii="Times New Roman" w:hAnsi="Times New Roman" w:cs="Times New Roman"/>
                <w:b w:val="0"/>
                <w:color w:val="auto"/>
                <w:spacing w:val="-2"/>
              </w:rPr>
              <w:t xml:space="preserve"> </w:t>
            </w:r>
            <w:r w:rsidRPr="00806BBE">
              <w:rPr>
                <w:rFonts w:ascii="Times New Roman" w:hAnsi="Times New Roman" w:cs="Times New Roman"/>
                <w:b w:val="0"/>
                <w:color w:val="auto"/>
              </w:rPr>
              <w:t>мастерская:</w:t>
            </w:r>
            <w:r w:rsidRPr="00806BBE">
              <w:rPr>
                <w:rFonts w:ascii="Times New Roman" w:hAnsi="Times New Roman" w:cs="Times New Roman"/>
                <w:b w:val="0"/>
                <w:color w:val="auto"/>
                <w:spacing w:val="-1"/>
              </w:rPr>
              <w:t xml:space="preserve"> </w:t>
            </w:r>
            <w:r w:rsidRPr="00806BBE">
              <w:rPr>
                <w:rFonts w:ascii="Times New Roman" w:hAnsi="Times New Roman" w:cs="Times New Roman"/>
                <w:b w:val="0"/>
                <w:color w:val="auto"/>
              </w:rPr>
              <w:t>моё</w:t>
            </w:r>
            <w:r w:rsidRPr="00806BBE">
              <w:rPr>
                <w:rFonts w:ascii="Times New Roman" w:hAnsi="Times New Roman" w:cs="Times New Roman"/>
                <w:b w:val="0"/>
                <w:color w:val="auto"/>
                <w:spacing w:val="-1"/>
              </w:rPr>
              <w:t xml:space="preserve"> </w:t>
            </w:r>
            <w:r w:rsidRPr="00806BBE">
              <w:rPr>
                <w:rFonts w:ascii="Times New Roman" w:hAnsi="Times New Roman" w:cs="Times New Roman"/>
                <w:b w:val="0"/>
                <w:color w:val="auto"/>
              </w:rPr>
              <w:t>педагогическое</w:t>
            </w:r>
            <w:r w:rsidRPr="00806BBE">
              <w:rPr>
                <w:rFonts w:ascii="Times New Roman" w:hAnsi="Times New Roman" w:cs="Times New Roman"/>
                <w:b w:val="0"/>
                <w:color w:val="auto"/>
                <w:spacing w:val="-1"/>
              </w:rPr>
              <w:t xml:space="preserve"> </w:t>
            </w:r>
            <w:r w:rsidRPr="00806BBE">
              <w:rPr>
                <w:rFonts w:ascii="Times New Roman" w:hAnsi="Times New Roman" w:cs="Times New Roman"/>
                <w:b w:val="0"/>
                <w:color w:val="auto"/>
              </w:rPr>
              <w:t>кредо»</w:t>
            </w:r>
          </w:p>
        </w:tc>
        <w:tc>
          <w:tcPr>
            <w:tcW w:w="1202" w:type="dxa"/>
            <w:vMerge/>
          </w:tcPr>
          <w:p w:rsidR="00806BBE" w:rsidRPr="00806BBE" w:rsidRDefault="00806BBE" w:rsidP="000B2A17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E45D86" w:rsidRPr="00241BDF" w:rsidTr="00E45D86">
        <w:tc>
          <w:tcPr>
            <w:tcW w:w="356" w:type="dxa"/>
          </w:tcPr>
          <w:p w:rsidR="00E45D86" w:rsidRPr="00DE4B10" w:rsidRDefault="00E45D86" w:rsidP="00E45D86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4B1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748" w:type="dxa"/>
          </w:tcPr>
          <w:p w:rsidR="00E45D86" w:rsidRPr="00806BBE" w:rsidRDefault="00E45D86" w:rsidP="00E45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6BBE">
              <w:rPr>
                <w:rFonts w:ascii="Times New Roman" w:hAnsi="Times New Roman" w:cs="Times New Roman"/>
                <w:sz w:val="28"/>
                <w:szCs w:val="28"/>
              </w:rPr>
              <w:t>Лапчёва</w:t>
            </w:r>
            <w:proofErr w:type="spellEnd"/>
            <w:r w:rsidRPr="00806BB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063" w:type="dxa"/>
          </w:tcPr>
          <w:p w:rsidR="00E45D86" w:rsidRPr="00916673" w:rsidRDefault="00E45D86" w:rsidP="00E45D86">
            <w:pPr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24.1</w:t>
            </w:r>
          </w:p>
        </w:tc>
        <w:tc>
          <w:tcPr>
            <w:tcW w:w="1134" w:type="dxa"/>
          </w:tcPr>
          <w:p w:rsidR="00E45D86" w:rsidRPr="00916673" w:rsidRDefault="00E45D86" w:rsidP="00E45D86">
            <w:pPr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46.5</w:t>
            </w:r>
          </w:p>
        </w:tc>
        <w:tc>
          <w:tcPr>
            <w:tcW w:w="2371" w:type="dxa"/>
          </w:tcPr>
          <w:p w:rsidR="00E45D86" w:rsidRPr="00916673" w:rsidRDefault="00E45D86" w:rsidP="00E45D8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32.3</w:t>
            </w:r>
          </w:p>
        </w:tc>
        <w:tc>
          <w:tcPr>
            <w:tcW w:w="1202" w:type="dxa"/>
          </w:tcPr>
          <w:p w:rsidR="00E45D86" w:rsidRPr="00916673" w:rsidRDefault="00E45D86" w:rsidP="00E45D8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Cs w:val="24"/>
              </w:rPr>
            </w:pPr>
            <w:r w:rsidRPr="00916673">
              <w:rPr>
                <w:szCs w:val="24"/>
              </w:rPr>
              <w:t>102.9</w:t>
            </w:r>
          </w:p>
        </w:tc>
      </w:tr>
      <w:tr w:rsidR="00E45D86" w:rsidRPr="00241BDF" w:rsidTr="00E45D86">
        <w:tc>
          <w:tcPr>
            <w:tcW w:w="356" w:type="dxa"/>
          </w:tcPr>
          <w:p w:rsidR="00E45D86" w:rsidRPr="00DE4B10" w:rsidRDefault="00E45D86" w:rsidP="00E45D86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4B1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748" w:type="dxa"/>
          </w:tcPr>
          <w:p w:rsidR="00E45D86" w:rsidRPr="00806BBE" w:rsidRDefault="00E45D86" w:rsidP="00E4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BE">
              <w:rPr>
                <w:rFonts w:ascii="Times New Roman" w:hAnsi="Times New Roman" w:cs="Times New Roman"/>
                <w:sz w:val="28"/>
                <w:szCs w:val="28"/>
              </w:rPr>
              <w:t>Большакова Ирина Викторовна</w:t>
            </w:r>
          </w:p>
          <w:p w:rsidR="00E45D86" w:rsidRPr="00806BBE" w:rsidRDefault="00E45D86" w:rsidP="00E45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3" w:type="dxa"/>
          </w:tcPr>
          <w:p w:rsidR="00E45D86" w:rsidRPr="00916673" w:rsidRDefault="00E45D86" w:rsidP="00E45D86">
            <w:pPr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23.9</w:t>
            </w:r>
          </w:p>
        </w:tc>
        <w:tc>
          <w:tcPr>
            <w:tcW w:w="1134" w:type="dxa"/>
          </w:tcPr>
          <w:p w:rsidR="00E45D86" w:rsidRPr="00916673" w:rsidRDefault="00E45D86" w:rsidP="00E45D86">
            <w:pPr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45.9</w:t>
            </w:r>
          </w:p>
        </w:tc>
        <w:tc>
          <w:tcPr>
            <w:tcW w:w="2371" w:type="dxa"/>
          </w:tcPr>
          <w:p w:rsidR="00E45D86" w:rsidRPr="00916673" w:rsidRDefault="00E45D86" w:rsidP="00E45D8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30.1</w:t>
            </w:r>
          </w:p>
        </w:tc>
        <w:tc>
          <w:tcPr>
            <w:tcW w:w="1202" w:type="dxa"/>
          </w:tcPr>
          <w:p w:rsidR="00E45D86" w:rsidRPr="00916673" w:rsidRDefault="00E45D86" w:rsidP="00E45D8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Cs w:val="24"/>
              </w:rPr>
            </w:pPr>
            <w:r w:rsidRPr="00916673">
              <w:rPr>
                <w:szCs w:val="24"/>
              </w:rPr>
              <w:t>99.9</w:t>
            </w:r>
          </w:p>
        </w:tc>
      </w:tr>
      <w:tr w:rsidR="00E45D86" w:rsidRPr="00241BDF" w:rsidTr="00E45D86">
        <w:tc>
          <w:tcPr>
            <w:tcW w:w="356" w:type="dxa"/>
          </w:tcPr>
          <w:p w:rsidR="00E45D86" w:rsidRPr="00DE4B10" w:rsidRDefault="00E45D86" w:rsidP="00E45D86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4B1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748" w:type="dxa"/>
          </w:tcPr>
          <w:p w:rsidR="00E45D86" w:rsidRDefault="00E45D86" w:rsidP="00E4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BE">
              <w:rPr>
                <w:rFonts w:ascii="Times New Roman" w:hAnsi="Times New Roman" w:cs="Times New Roman"/>
                <w:sz w:val="28"/>
                <w:szCs w:val="28"/>
              </w:rPr>
              <w:t xml:space="preserve">Орлова Любовь </w:t>
            </w:r>
          </w:p>
          <w:p w:rsidR="00E45D86" w:rsidRPr="00806BBE" w:rsidRDefault="00E45D86" w:rsidP="00E45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BB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63" w:type="dxa"/>
          </w:tcPr>
          <w:p w:rsidR="00E45D86" w:rsidRPr="00916673" w:rsidRDefault="00E45D86" w:rsidP="00E45D86">
            <w:pPr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25.9</w:t>
            </w:r>
          </w:p>
        </w:tc>
        <w:tc>
          <w:tcPr>
            <w:tcW w:w="1134" w:type="dxa"/>
          </w:tcPr>
          <w:p w:rsidR="00E45D86" w:rsidRPr="00916673" w:rsidRDefault="00E45D86" w:rsidP="00E45D86">
            <w:pPr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50.9</w:t>
            </w:r>
          </w:p>
        </w:tc>
        <w:tc>
          <w:tcPr>
            <w:tcW w:w="2371" w:type="dxa"/>
          </w:tcPr>
          <w:p w:rsidR="00E45D86" w:rsidRPr="00916673" w:rsidRDefault="00E45D86" w:rsidP="00E45D8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35.1</w:t>
            </w:r>
          </w:p>
        </w:tc>
        <w:tc>
          <w:tcPr>
            <w:tcW w:w="1202" w:type="dxa"/>
          </w:tcPr>
          <w:p w:rsidR="00E45D86" w:rsidRPr="00916673" w:rsidRDefault="00E45D86" w:rsidP="00E45D8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Cs w:val="24"/>
              </w:rPr>
            </w:pPr>
            <w:r w:rsidRPr="00916673">
              <w:rPr>
                <w:szCs w:val="24"/>
              </w:rPr>
              <w:t>111.9</w:t>
            </w:r>
          </w:p>
        </w:tc>
      </w:tr>
      <w:tr w:rsidR="00E45D86" w:rsidRPr="00241BDF" w:rsidTr="00E45D86">
        <w:tc>
          <w:tcPr>
            <w:tcW w:w="356" w:type="dxa"/>
          </w:tcPr>
          <w:p w:rsidR="00E45D86" w:rsidRPr="00DE4B10" w:rsidRDefault="00E45D86" w:rsidP="00E45D86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4B1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748" w:type="dxa"/>
          </w:tcPr>
          <w:p w:rsidR="00E45D86" w:rsidRPr="00806BBE" w:rsidRDefault="00E45D86" w:rsidP="00E4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BE">
              <w:rPr>
                <w:rFonts w:ascii="Times New Roman" w:hAnsi="Times New Roman" w:cs="Times New Roman"/>
                <w:sz w:val="28"/>
                <w:szCs w:val="28"/>
              </w:rPr>
              <w:t>Чалкова</w:t>
            </w:r>
            <w:proofErr w:type="spellEnd"/>
            <w:r w:rsidRPr="00806B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45D86" w:rsidRPr="00806BBE" w:rsidRDefault="00E45D86" w:rsidP="00E45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BB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063" w:type="dxa"/>
          </w:tcPr>
          <w:p w:rsidR="00E45D86" w:rsidRPr="00916673" w:rsidRDefault="00E45D86" w:rsidP="00E45D86">
            <w:pPr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22.5</w:t>
            </w:r>
          </w:p>
        </w:tc>
        <w:tc>
          <w:tcPr>
            <w:tcW w:w="1134" w:type="dxa"/>
          </w:tcPr>
          <w:p w:rsidR="00E45D86" w:rsidRPr="00916673" w:rsidRDefault="00E45D86" w:rsidP="00E45D86">
            <w:pPr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39.4</w:t>
            </w:r>
          </w:p>
        </w:tc>
        <w:tc>
          <w:tcPr>
            <w:tcW w:w="2371" w:type="dxa"/>
          </w:tcPr>
          <w:p w:rsidR="00E45D86" w:rsidRPr="00916673" w:rsidRDefault="00E45D86" w:rsidP="00E45D8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25.6</w:t>
            </w:r>
          </w:p>
        </w:tc>
        <w:tc>
          <w:tcPr>
            <w:tcW w:w="1202" w:type="dxa"/>
          </w:tcPr>
          <w:p w:rsidR="00E45D86" w:rsidRPr="00916673" w:rsidRDefault="00E45D86" w:rsidP="00E45D8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Cs w:val="24"/>
              </w:rPr>
            </w:pPr>
            <w:r w:rsidRPr="00916673">
              <w:rPr>
                <w:szCs w:val="24"/>
              </w:rPr>
              <w:t>87.5</w:t>
            </w:r>
          </w:p>
        </w:tc>
      </w:tr>
      <w:tr w:rsidR="00E45D86" w:rsidRPr="00241BDF" w:rsidTr="00E45D86">
        <w:tc>
          <w:tcPr>
            <w:tcW w:w="356" w:type="dxa"/>
          </w:tcPr>
          <w:p w:rsidR="00E45D86" w:rsidRPr="00DE4B10" w:rsidRDefault="00E45D86" w:rsidP="00E45D86">
            <w:pPr>
              <w:pStyle w:val="1"/>
              <w:tabs>
                <w:tab w:val="left" w:pos="1323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4B1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748" w:type="dxa"/>
          </w:tcPr>
          <w:p w:rsidR="00E45D86" w:rsidRDefault="00E45D86" w:rsidP="00E4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BE">
              <w:rPr>
                <w:rFonts w:ascii="Times New Roman" w:hAnsi="Times New Roman" w:cs="Times New Roman"/>
                <w:sz w:val="28"/>
                <w:szCs w:val="28"/>
              </w:rPr>
              <w:t>Вилкова Елена</w:t>
            </w:r>
          </w:p>
          <w:p w:rsidR="00E45D86" w:rsidRPr="00806BBE" w:rsidRDefault="00E45D86" w:rsidP="00E45D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BB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063" w:type="dxa"/>
          </w:tcPr>
          <w:p w:rsidR="00E45D86" w:rsidRPr="00916673" w:rsidRDefault="00E45D86" w:rsidP="00E45D86">
            <w:pPr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25.0</w:t>
            </w:r>
          </w:p>
        </w:tc>
        <w:tc>
          <w:tcPr>
            <w:tcW w:w="1134" w:type="dxa"/>
          </w:tcPr>
          <w:p w:rsidR="00E45D86" w:rsidRPr="00916673" w:rsidRDefault="00E45D86" w:rsidP="00E45D86">
            <w:pPr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49.5</w:t>
            </w:r>
          </w:p>
        </w:tc>
        <w:tc>
          <w:tcPr>
            <w:tcW w:w="2371" w:type="dxa"/>
          </w:tcPr>
          <w:p w:rsidR="00E45D86" w:rsidRPr="00916673" w:rsidRDefault="00E45D86" w:rsidP="00E45D8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color w:val="000000"/>
                <w:szCs w:val="24"/>
              </w:rPr>
            </w:pPr>
            <w:r w:rsidRPr="00916673">
              <w:rPr>
                <w:color w:val="000000"/>
                <w:szCs w:val="24"/>
              </w:rPr>
              <w:t>31.0</w:t>
            </w:r>
          </w:p>
        </w:tc>
        <w:tc>
          <w:tcPr>
            <w:tcW w:w="1202" w:type="dxa"/>
          </w:tcPr>
          <w:p w:rsidR="00E45D86" w:rsidRPr="00916673" w:rsidRDefault="00E45D86" w:rsidP="00E45D86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Cs w:val="24"/>
              </w:rPr>
            </w:pPr>
            <w:r w:rsidRPr="00916673">
              <w:rPr>
                <w:szCs w:val="24"/>
              </w:rPr>
              <w:t>105.5</w:t>
            </w:r>
          </w:p>
        </w:tc>
      </w:tr>
    </w:tbl>
    <w:p w:rsidR="00DE4B10" w:rsidRPr="00857A1A" w:rsidRDefault="00DE4B10" w:rsidP="00857A1A">
      <w:pPr>
        <w:tabs>
          <w:tab w:val="left" w:pos="640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4B10" w:rsidRPr="00857A1A" w:rsidSect="00DE4B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0pt;height:4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771203D"/>
    <w:multiLevelType w:val="multilevel"/>
    <w:tmpl w:val="D9807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F562E"/>
    <w:multiLevelType w:val="hybridMultilevel"/>
    <w:tmpl w:val="BBF65FA2"/>
    <w:lvl w:ilvl="0" w:tplc="606EF794">
      <w:start w:val="1"/>
      <w:numFmt w:val="bullet"/>
      <w:lvlText w:val="•"/>
      <w:lvlPicBulletId w:val="0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E60FE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6FE0E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4EB8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2C954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A1356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46364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C8536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45690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955A57"/>
    <w:multiLevelType w:val="hybridMultilevel"/>
    <w:tmpl w:val="114E1A0E"/>
    <w:lvl w:ilvl="0" w:tplc="E3B2D0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AD61A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A7E42">
      <w:start w:val="4"/>
      <w:numFmt w:val="decimal"/>
      <w:lvlRestart w:val="0"/>
      <w:lvlText w:val="%3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E38C2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46A2A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CC19A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ED3D8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0EF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0CDD8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C646E2"/>
    <w:multiLevelType w:val="hybridMultilevel"/>
    <w:tmpl w:val="70029576"/>
    <w:lvl w:ilvl="0" w:tplc="B7640DF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04167"/>
    <w:multiLevelType w:val="multilevel"/>
    <w:tmpl w:val="A2CC0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074F4"/>
    <w:multiLevelType w:val="multilevel"/>
    <w:tmpl w:val="00A286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A1A"/>
    <w:rsid w:val="00083E4A"/>
    <w:rsid w:val="000B2A17"/>
    <w:rsid w:val="001F12D9"/>
    <w:rsid w:val="003A4647"/>
    <w:rsid w:val="004A1B1F"/>
    <w:rsid w:val="004B5DE5"/>
    <w:rsid w:val="004E3BBC"/>
    <w:rsid w:val="00536278"/>
    <w:rsid w:val="005934A8"/>
    <w:rsid w:val="005C794C"/>
    <w:rsid w:val="00722240"/>
    <w:rsid w:val="00734665"/>
    <w:rsid w:val="00735F18"/>
    <w:rsid w:val="007464D2"/>
    <w:rsid w:val="00806BBE"/>
    <w:rsid w:val="00857A1A"/>
    <w:rsid w:val="00A83FB7"/>
    <w:rsid w:val="00A9087B"/>
    <w:rsid w:val="00AE6438"/>
    <w:rsid w:val="00B70C7E"/>
    <w:rsid w:val="00C16C85"/>
    <w:rsid w:val="00C5796E"/>
    <w:rsid w:val="00C956E9"/>
    <w:rsid w:val="00DB7F80"/>
    <w:rsid w:val="00DE4B10"/>
    <w:rsid w:val="00E45D86"/>
    <w:rsid w:val="00F64B7F"/>
    <w:rsid w:val="00F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5"/>
  </w:style>
  <w:style w:type="paragraph" w:styleId="1">
    <w:name w:val="heading 1"/>
    <w:basedOn w:val="a"/>
    <w:next w:val="a"/>
    <w:link w:val="10"/>
    <w:uiPriority w:val="9"/>
    <w:qFormat/>
    <w:rsid w:val="00536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link w:val="20"/>
    <w:semiHidden/>
    <w:unhideWhenUsed/>
    <w:qFormat/>
    <w:rsid w:val="00857A1A"/>
    <w:pPr>
      <w:keepNext/>
      <w:autoSpaceDE/>
      <w:autoSpaceDN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A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Subtitle"/>
    <w:basedOn w:val="a"/>
    <w:link w:val="a5"/>
    <w:qFormat/>
    <w:rsid w:val="00857A1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Подзаголовок Знак"/>
    <w:basedOn w:val="a0"/>
    <w:link w:val="a4"/>
    <w:rsid w:val="00857A1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857A1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nhideWhenUsed/>
    <w:rsid w:val="00857A1A"/>
    <w:rPr>
      <w:color w:val="0000FF"/>
      <w:u w:val="single"/>
    </w:rPr>
  </w:style>
  <w:style w:type="paragraph" w:customStyle="1" w:styleId="11">
    <w:name w:val="Обычный1"/>
    <w:rsid w:val="00857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6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2D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2"/>
    <w:rsid w:val="005934A8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9"/>
    <w:rsid w:val="005934A8"/>
    <w:pPr>
      <w:widowControl w:val="0"/>
      <w:spacing w:after="13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DE4B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FC0354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C035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WW8Num8z0">
    <w:name w:val="WW8Num8z0"/>
    <w:rsid w:val="00E45D86"/>
    <w:rPr>
      <w:rFonts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Красные Баки</dc:creator>
  <cp:lastModifiedBy>User</cp:lastModifiedBy>
  <cp:revision>2</cp:revision>
  <cp:lastPrinted>2024-02-14T12:43:00Z</cp:lastPrinted>
  <dcterms:created xsi:type="dcterms:W3CDTF">2024-05-08T08:17:00Z</dcterms:created>
  <dcterms:modified xsi:type="dcterms:W3CDTF">2024-05-08T08:17:00Z</dcterms:modified>
</cp:coreProperties>
</file>