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5F" w:rsidRDefault="00312B5F" w:rsidP="00312B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-205740</wp:posOffset>
            </wp:positionV>
            <wp:extent cx="6553200" cy="94297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93" t="13627" r="40834" b="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</w:p>
    <w:p w:rsidR="00312B5F" w:rsidRDefault="00312B5F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D" w:rsidRPr="009902DD" w:rsidRDefault="0087242D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№1 </w:t>
      </w:r>
    </w:p>
    <w:p w:rsidR="00166E47" w:rsidRDefault="0087242D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  <w:r w:rsidR="00C402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к приказу </w:t>
      </w:r>
      <w:r w:rsidR="00166E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87242D" w:rsidRPr="00816D93" w:rsidRDefault="00166E47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политики</w:t>
      </w:r>
    </w:p>
    <w:p w:rsidR="0087242D" w:rsidRPr="009902DD" w:rsidRDefault="000E71DB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2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16.06.2016</w:t>
      </w:r>
      <w:r w:rsidR="0087242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2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160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0E71DB" w:rsidRDefault="0087242D" w:rsidP="00C402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242D" w:rsidRPr="000E71DB" w:rsidRDefault="0087242D" w:rsidP="00C402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урегулировании и предотвращения </w:t>
      </w:r>
      <w:proofErr w:type="gramStart"/>
      <w:r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конфликта интересов</w:t>
      </w:r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Управления образования</w:t>
      </w:r>
      <w:proofErr w:type="gramEnd"/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молодёжной политики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1.Общие положения.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профилактики конфликта интересов работников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молодёжной политики Администрации </w:t>
      </w:r>
      <w:proofErr w:type="spellStart"/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Краснобаковского</w:t>
      </w:r>
      <w:proofErr w:type="spellEnd"/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котором у работника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обязанностей вследствие противоречия между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личной заинтересованностью и интересами клиентов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законных представителей и родственников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Круг лиц, попадающих под действие положения.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положения распространяется на всех работников 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уровня занимаемой должности.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Конкретные ситуации конфликта интересов в 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D80DC8" w:rsidRPr="00816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ситуациями конфликта интересов, в которых работник 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оказаться в процессе выполнения своих должностных обязанностей, наиболее вероятными являются нижеследующие.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ситуации конфликта интересов для всех категорий работников 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учреждения небескорыстно использует возможности </w:t>
      </w:r>
      <w:r w:rsidR="00D80DC8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Управлении образования;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родственниками, друзьями или иным лицам, с которыми связана его личная заинтересованность;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принятие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установлении (сохранении) деловых отношений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коммерческих сделок для себя или иного лица, с которым связанна личная заинтересованность работника;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раскрытия конфликтов интересов работником </w:t>
      </w:r>
      <w:r w:rsidR="00C33BDC"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</w:t>
      </w:r>
      <w:r w:rsidR="00C33BDC" w:rsidRPr="000E7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E7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его урегулирования, в том числе возможные способы разрешения возникшего конфликта интересов</w:t>
      </w:r>
    </w:p>
    <w:p w:rsidR="0087242D" w:rsidRPr="009902DD" w:rsidRDefault="00C33BDC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раскрытия конфликта интересов доводится до сведения всех работников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виды раскрытия конфликта интересов: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сведений о конфликте интересов при приёме на работу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сведений о конфликте интересов при назначении на новую должность;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-разовое раскрытие сведений по мере возникновения ситуаций конфликта интересов.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сведения рассматриваются в конфиденциальном порядке, руководитель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конфиденциальность процесса урегулирования конфликта интересов.</w:t>
      </w:r>
    </w:p>
    <w:p w:rsidR="0087242D" w:rsidRPr="009902DD" w:rsidRDefault="00C33BDC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информация тщательно проверяется уполномоченным на это должностным лицом с целью оценки серьёзности возникающих для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выбора наиболее подходящих формы урегулирования конфликта интересов.</w:t>
      </w:r>
    </w:p>
    <w:p w:rsidR="0087242D" w:rsidRPr="009902DD" w:rsidRDefault="00C33BDC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поступившей </w:t>
      </w:r>
      <w:proofErr w:type="gramStart"/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созданная комиссия может прийти к следующим выводам: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 интересов имеет место, и использовать различные способы его разрешения, в том числе: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добровольный отказ работника </w:t>
      </w:r>
      <w:r w:rsidR="00C33BDC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отстранения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противоречия с функциональными обязанностями;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 работника на должность, предусматривающую выполнение функциональных обязанностей, не связанных с конфликтом </w:t>
      </w:r>
      <w:proofErr w:type="spell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</w:t>
      </w:r>
      <w:proofErr w:type="spellEnd"/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увольнение работника из организации по инициативе работника;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увольнение работника по инициативе работодателя за совершение дисциплинарного поступка, то есть за неисполнение или ненадлежащего исполнения работником по его вине возложенных на него трудовых обязанностей.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</w:t>
      </w:r>
      <w:proofErr w:type="gramStart"/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конкретном случае по договоренности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работника, раскрывшего сведения о конфликте интересов, могут быть найдены  иные формы его урегулирования.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образования. 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Определение лиц, ответственных за прием сведений о возникшем конфликте интересов и рассмотрение этих сведений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учреждения;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 по кадрам;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-лицо, ответственное за противодействие коррупции.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работников в связи с раскрытием и урегулированием конфликта интересов.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устанавливаются следующие обязанности работников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раскрытием и урегулированием конфликта интересов: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учета своих личных интересов, интересов своих родственников и друзей;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-нести личную ответственность за своевременное выявление конфликта своих частных интересов с интересами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-гарантировать, что их частные 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-избегать (по возможности) ситуаций и обстоятельств, при которых их частные интересы будут противоречить интересам 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привести к конфликту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урегулированию возникшего конфликта интересов.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Соблюдение Положения и ответственность.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настоящего Положения является непременной обязанностью любого работника, независимо от занимаемой должности.</w:t>
      </w:r>
    </w:p>
    <w:p w:rsidR="0087242D" w:rsidRPr="009902D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настоящего Положения может рассматриваться как дисциплинарный проступок и служит основанием для привлечения работника к ответственности в случаях, установленных законом.</w:t>
      </w:r>
    </w:p>
    <w:p w:rsidR="0087242D" w:rsidRDefault="00D222C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определенных обстоятельствах невыполнение требований настоящего Положения может повлечь за собой меры гражданско-правового и административного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преследования.</w:t>
      </w: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28" w:rsidRDefault="00005628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28" w:rsidRDefault="00005628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628" w:rsidRDefault="00005628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DB" w:rsidRPr="009902DD" w:rsidRDefault="000E71DB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2D" w:rsidRPr="009902DD" w:rsidRDefault="0087242D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517E" w:rsidRDefault="00D222CD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F7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="00F7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17E" w:rsidRDefault="00F7517E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</w:p>
    <w:p w:rsidR="000E71DB" w:rsidRDefault="00F7517E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молодёжной политики</w:t>
      </w:r>
      <w:r w:rsidR="0087242D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42D" w:rsidRPr="009902DD" w:rsidRDefault="0087242D" w:rsidP="00C402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22CD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402EF"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02EF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0E71DB" w:rsidRDefault="0087242D" w:rsidP="000E71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242D" w:rsidRPr="000E71DB" w:rsidRDefault="000E71DB" w:rsidP="000E71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242D"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урегулировании </w:t>
      </w:r>
      <w:proofErr w:type="gramStart"/>
      <w:r w:rsidR="0087242D" w:rsidRPr="000E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Управления образования</w:t>
      </w:r>
      <w:proofErr w:type="gramEnd"/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молодёжной политики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1.1.Комиссия по урегулированию конфликта интересов в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создана в целях рассмотрения вопросов, связанных с урегулированием ситуаций, когда личная заинтересованность лиц, (работников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влияет или может повлиять на объективное исполнение ими должностных обязанностей.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  Конституцией Российской Федерации, Федеральными конституционными законами, Федеральными законами, законами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настоящим Положением.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1.3.Численность и персональный состав Комиссии утверждается и изменяется приказом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образования  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урегулированию конфликта интересов действует на постоянной основе.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2.Задачи и полномочия Комиссии.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условий для  добросовестного и эффективного исполнения обязанностей работника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исключение злоупотреблений со стороны работников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их должностных обязанностей;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противодействие коррупции;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имеет право: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Порядок работы Комиссии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3.1.Основанием для проведения заседания Комиссии является полученная от правоохранительных, судебных или иных государственных органов от организаций, должностных лиц или граждан информации о наличии у работника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EF9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заинтересованности, которая приводит или может привести к конфликту интересов.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Данная информация должна быть представлена в письменной форме и содержать следующие сведения: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работника учреждения и занимаемая им должность;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Председатель Комиссии в трехдневный срок со дня поступления информации о наличии  у работника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выносит решение о проведении проверки этой информации. Проверка информации и материалов осуществляется 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Дата, время и место заседания Комиссии устанавливаются  ее председателем после сбора материалов, подтверждающих  либо опровергающих информацию о наличии у работника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3.7.Заседание Комиссии считается правомочным, если на нем присутствует не менее половины членов Комиссии.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3.8.При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На заседании Комиссии заслушиваются пояснения работника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Комиссии.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4.1.По итогам рассмотрения информации, являющейся основанием для заседания, Комиссия может принять одно из следующих решений:</w:t>
      </w:r>
    </w:p>
    <w:p w:rsidR="0087242D" w:rsidRPr="009902DD" w:rsidRDefault="0087242D" w:rsidP="00816D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рассмотренном случае не содержится признаков личной заинтересованности работника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87242D" w:rsidRPr="009902DD" w:rsidRDefault="0087242D" w:rsidP="00816D9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факт наличия личной заинтересованности работника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Комиссии указываются: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отчество, должность работника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 информации, ставший основанием для проведения заседания Комиссии;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существо решения и его обоснование;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голосования.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 Комиссии, несогласный с решением Комиссии вправе в письменном виде изложить свое мнение, которое подлежит обязательному приобщению к протоколу заседания Комиссии.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Копии решения Комиссии в течени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его принятия направляются работнику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решению Комиссии – иным заинтересованным лицам.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Решение Комиссии может быть обжаловано работником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работником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(бездействий) и, подтверждающие такой факт документы в правоохранительные органы.</w:t>
      </w:r>
      <w:proofErr w:type="gramEnd"/>
    </w:p>
    <w:p w:rsidR="0087242D" w:rsidRPr="009902DD" w:rsidRDefault="0087242D" w:rsidP="00816D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Решение Комиссии, принятое в отношении работника </w:t>
      </w:r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proofErr w:type="gramStart"/>
      <w:r w:rsidR="00E8427A"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его личном деле.</w:t>
      </w:r>
    </w:p>
    <w:p w:rsidR="00166E47" w:rsidRDefault="00166E47" w:rsidP="00816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E47" w:rsidRPr="009902DD" w:rsidRDefault="00166E47" w:rsidP="00166E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E47" w:rsidRDefault="00166E47" w:rsidP="00166E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166E47" w:rsidRPr="00816D93" w:rsidRDefault="00166E47" w:rsidP="00166E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политики</w:t>
      </w:r>
    </w:p>
    <w:p w:rsidR="00166E47" w:rsidRPr="009902DD" w:rsidRDefault="00166E47" w:rsidP="00166E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902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6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66E47" w:rsidRDefault="00166E47" w:rsidP="00166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628" w:rsidRDefault="00005628" w:rsidP="00166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628" w:rsidRDefault="00005628" w:rsidP="00166E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628" w:rsidRDefault="00005628" w:rsidP="00166E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E4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1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</w:p>
    <w:p w:rsidR="00166E47" w:rsidRDefault="00166E47" w:rsidP="00166E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урегулировании </w:t>
      </w:r>
      <w:proofErr w:type="gramStart"/>
      <w:r w:rsidRPr="001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 Управления образования</w:t>
      </w:r>
      <w:proofErr w:type="gramEnd"/>
      <w:r w:rsidR="0000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молодёжной политики</w:t>
      </w:r>
    </w:p>
    <w:p w:rsidR="00166E47" w:rsidRDefault="00166E47" w:rsidP="00166E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47" w:rsidRPr="00166E47" w:rsidRDefault="00166E47" w:rsidP="0000562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66E47">
        <w:rPr>
          <w:sz w:val="28"/>
          <w:szCs w:val="28"/>
        </w:rPr>
        <w:t>Соловьева Н.С., председатель комиссии, начальник Управления образования и молодёжной политики;</w:t>
      </w:r>
    </w:p>
    <w:p w:rsidR="00166E47" w:rsidRPr="00166E47" w:rsidRDefault="00166E47" w:rsidP="0000562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66E47">
        <w:rPr>
          <w:sz w:val="28"/>
          <w:szCs w:val="28"/>
        </w:rPr>
        <w:t>Катышева Т.А., заведующий сектором общего и дополнительного образования Управления образования и молодёжной политики;</w:t>
      </w:r>
    </w:p>
    <w:p w:rsidR="00166E47" w:rsidRPr="00166E47" w:rsidRDefault="00166E47" w:rsidP="0000562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66E47">
        <w:rPr>
          <w:sz w:val="28"/>
          <w:szCs w:val="28"/>
        </w:rPr>
        <w:t>Ускова</w:t>
      </w:r>
      <w:proofErr w:type="spellEnd"/>
      <w:r w:rsidRPr="00166E47">
        <w:rPr>
          <w:sz w:val="28"/>
          <w:szCs w:val="28"/>
        </w:rPr>
        <w:t xml:space="preserve"> И.А., главный бухгалтер Управления образования и молодёжной политики.</w:t>
      </w:r>
    </w:p>
    <w:sectPr w:rsidR="00166E47" w:rsidRPr="00166E47" w:rsidSect="0013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E42"/>
    <w:multiLevelType w:val="hybridMultilevel"/>
    <w:tmpl w:val="8A9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47F0"/>
    <w:multiLevelType w:val="multilevel"/>
    <w:tmpl w:val="9C0AA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DE95455"/>
    <w:multiLevelType w:val="hybridMultilevel"/>
    <w:tmpl w:val="8BA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16C8"/>
    <w:multiLevelType w:val="hybridMultilevel"/>
    <w:tmpl w:val="4B6C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2D"/>
    <w:rsid w:val="00005628"/>
    <w:rsid w:val="00006EF9"/>
    <w:rsid w:val="000D0234"/>
    <w:rsid w:val="000E71DB"/>
    <w:rsid w:val="001343BE"/>
    <w:rsid w:val="00156685"/>
    <w:rsid w:val="00166E47"/>
    <w:rsid w:val="00312B5F"/>
    <w:rsid w:val="00337B5C"/>
    <w:rsid w:val="003E198A"/>
    <w:rsid w:val="00663D56"/>
    <w:rsid w:val="00672C2C"/>
    <w:rsid w:val="00783473"/>
    <w:rsid w:val="00816D93"/>
    <w:rsid w:val="0087242D"/>
    <w:rsid w:val="008B5931"/>
    <w:rsid w:val="00A14B54"/>
    <w:rsid w:val="00A62B48"/>
    <w:rsid w:val="00A87EEB"/>
    <w:rsid w:val="00C33BDC"/>
    <w:rsid w:val="00C402EF"/>
    <w:rsid w:val="00C57A22"/>
    <w:rsid w:val="00D222CD"/>
    <w:rsid w:val="00D80DC8"/>
    <w:rsid w:val="00E66467"/>
    <w:rsid w:val="00E8427A"/>
    <w:rsid w:val="00F057E4"/>
    <w:rsid w:val="00F7517E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2D"/>
  </w:style>
  <w:style w:type="paragraph" w:styleId="1">
    <w:name w:val="heading 1"/>
    <w:basedOn w:val="a"/>
    <w:link w:val="10"/>
    <w:uiPriority w:val="9"/>
    <w:qFormat/>
    <w:rsid w:val="00FB0D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D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D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0DFE"/>
    <w:rPr>
      <w:b/>
      <w:bCs/>
    </w:rPr>
  </w:style>
  <w:style w:type="character" w:styleId="a4">
    <w:name w:val="Emphasis"/>
    <w:basedOn w:val="a0"/>
    <w:uiPriority w:val="20"/>
    <w:qFormat/>
    <w:rsid w:val="00FB0DFE"/>
    <w:rPr>
      <w:i/>
      <w:iCs/>
    </w:rPr>
  </w:style>
  <w:style w:type="paragraph" w:styleId="a5">
    <w:name w:val="No Spacing"/>
    <w:uiPriority w:val="1"/>
    <w:qFormat/>
    <w:rsid w:val="00FB0DF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0D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16D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816D93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816D93"/>
    <w:pPr>
      <w:spacing w:before="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816D9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2016-10-27T12:48:00Z</cp:lastPrinted>
  <dcterms:created xsi:type="dcterms:W3CDTF">2016-11-02T11:36:00Z</dcterms:created>
  <dcterms:modified xsi:type="dcterms:W3CDTF">2016-11-02T11:36:00Z</dcterms:modified>
</cp:coreProperties>
</file>