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25" w:rsidRDefault="00160300" w:rsidP="00160300">
      <w:pPr>
        <w:jc w:val="center"/>
        <w:rPr>
          <w:rFonts w:ascii="Times New Roman" w:hAnsi="Times New Roman" w:cs="Times New Roman"/>
          <w:sz w:val="28"/>
          <w:szCs w:val="28"/>
        </w:rPr>
      </w:pPr>
      <w:r w:rsidRPr="00160300">
        <w:rPr>
          <w:rFonts w:ascii="Times New Roman" w:hAnsi="Times New Roman" w:cs="Times New Roman"/>
          <w:sz w:val="28"/>
          <w:szCs w:val="28"/>
        </w:rPr>
        <w:t>Управление образования и молодежной политики информирует о следующем.</w:t>
      </w:r>
    </w:p>
    <w:p w:rsidR="00160300" w:rsidRDefault="00160300" w:rsidP="001603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03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02350" cy="59071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571" cy="590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300" w:rsidRDefault="00160300" w:rsidP="00160300">
      <w:pPr>
        <w:jc w:val="center"/>
        <w:rPr>
          <w:rFonts w:ascii="Times New Roman" w:hAnsi="Times New Roman" w:cs="Times New Roman"/>
          <w:sz w:val="28"/>
          <w:szCs w:val="28"/>
        </w:rPr>
      </w:pPr>
      <w:r w:rsidRPr="001603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34617" cy="2345332"/>
            <wp:effectExtent l="19050" t="0" r="4233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813" cy="2346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AC6" w:rsidRDefault="00777AC6" w:rsidP="00777A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общего и дополнительного образования </w:t>
      </w:r>
    </w:p>
    <w:p w:rsidR="00777AC6" w:rsidRPr="00160300" w:rsidRDefault="00777AC6" w:rsidP="00777A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Катышева Татьяна Александровна, 23282</w:t>
      </w:r>
    </w:p>
    <w:sectPr w:rsidR="00777AC6" w:rsidRPr="00160300" w:rsidSect="00777AC6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160300"/>
    <w:rsid w:val="00160300"/>
    <w:rsid w:val="004B4E25"/>
    <w:rsid w:val="007112F7"/>
    <w:rsid w:val="00777AC6"/>
    <w:rsid w:val="00CC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РОО Красные Баки</cp:lastModifiedBy>
  <cp:revision>2</cp:revision>
  <dcterms:created xsi:type="dcterms:W3CDTF">2016-11-17T04:39:00Z</dcterms:created>
  <dcterms:modified xsi:type="dcterms:W3CDTF">2016-11-17T04:39:00Z</dcterms:modified>
</cp:coreProperties>
</file>